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56" w:rsidRPr="00DF7024" w:rsidRDefault="00B358EA" w:rsidP="00DF7024">
      <w:pPr>
        <w:wordWrap w:val="0"/>
        <w:rPr>
          <w:rFonts w:ascii="ＭＳ 明朝"/>
        </w:rPr>
      </w:pPr>
      <w:r w:rsidRPr="00DF7024">
        <w:rPr>
          <w:rFonts w:ascii="ＭＳ 明朝" w:hAnsi="ＭＳ 明朝" w:hint="eastAsia"/>
        </w:rPr>
        <w:t>様式</w:t>
      </w:r>
      <w:r w:rsidR="009A5146" w:rsidRPr="00DF7024">
        <w:rPr>
          <w:rFonts w:ascii="ＭＳ 明朝" w:hAnsi="ＭＳ 明朝" w:hint="eastAsia"/>
        </w:rPr>
        <w:t>第４号（第５条関係）</w:t>
      </w:r>
    </w:p>
    <w:p w:rsidR="009A5146" w:rsidRPr="005F7488" w:rsidRDefault="009A5146" w:rsidP="00383056">
      <w:pPr>
        <w:rPr>
          <w:rFonts w:ascii="ＭＳ 明朝"/>
          <w:sz w:val="24"/>
        </w:rPr>
      </w:pPr>
    </w:p>
    <w:p w:rsidR="009A5146" w:rsidRPr="005F7488" w:rsidRDefault="009A5146" w:rsidP="009A5146">
      <w:pPr>
        <w:jc w:val="center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>社会福祉法人役員異動届</w:t>
      </w:r>
    </w:p>
    <w:p w:rsidR="009A5146" w:rsidRPr="005F7488" w:rsidRDefault="009A5146" w:rsidP="009A5146">
      <w:pPr>
        <w:wordWrap w:val="0"/>
        <w:jc w:val="right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年　　月　　日　</w:t>
      </w:r>
    </w:p>
    <w:p w:rsidR="009A5146" w:rsidRPr="005F7488" w:rsidRDefault="009A5146" w:rsidP="009A5146">
      <w:pPr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都城</w:t>
      </w:r>
      <w:r w:rsidR="000E0AC7">
        <w:rPr>
          <w:rFonts w:ascii="ＭＳ 明朝" w:hAnsi="ＭＳ 明朝" w:hint="eastAsia"/>
          <w:sz w:val="24"/>
        </w:rPr>
        <w:t>市長</w:t>
      </w:r>
      <w:r w:rsidRPr="005F7488">
        <w:rPr>
          <w:rFonts w:ascii="ＭＳ 明朝" w:hAnsi="ＭＳ 明朝" w:hint="eastAsia"/>
          <w:sz w:val="24"/>
        </w:rPr>
        <w:t xml:space="preserve">　</w:t>
      </w:r>
      <w:r w:rsidR="00A56A55">
        <w:rPr>
          <w:rFonts w:ascii="ＭＳ 明朝" w:hAnsi="ＭＳ 明朝" w:hint="eastAsia"/>
        </w:rPr>
        <w:t>宛て</w:t>
      </w:r>
    </w:p>
    <w:p w:rsidR="009A5146" w:rsidRPr="005F7488" w:rsidRDefault="009A5146" w:rsidP="009A5146">
      <w:pPr>
        <w:wordWrap w:val="0"/>
        <w:jc w:val="right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所在地　　</w:t>
      </w:r>
      <w:r w:rsidR="004B4A8D" w:rsidRPr="005F7488">
        <w:rPr>
          <w:rFonts w:ascii="ＭＳ 明朝" w:hAnsi="ＭＳ 明朝" w:hint="eastAsia"/>
          <w:sz w:val="24"/>
        </w:rPr>
        <w:t xml:space="preserve">　　</w:t>
      </w:r>
      <w:r w:rsidRPr="005F7488">
        <w:rPr>
          <w:rFonts w:ascii="ＭＳ 明朝" w:hAnsi="ＭＳ 明朝" w:hint="eastAsia"/>
          <w:sz w:val="24"/>
        </w:rPr>
        <w:t xml:space="preserve">　　　　　　　　　　　　　</w:t>
      </w:r>
    </w:p>
    <w:p w:rsidR="009A5146" w:rsidRPr="005F7488" w:rsidRDefault="009A5146" w:rsidP="009A5146">
      <w:pPr>
        <w:wordWrap w:val="0"/>
        <w:jc w:val="right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>名</w:t>
      </w:r>
      <w:r w:rsidR="004B4A8D" w:rsidRPr="005F7488">
        <w:rPr>
          <w:rFonts w:ascii="ＭＳ 明朝" w:hAnsi="ＭＳ 明朝" w:hint="eastAsia"/>
          <w:sz w:val="24"/>
        </w:rPr>
        <w:t xml:space="preserve">　</w:t>
      </w:r>
      <w:r w:rsidRPr="005F7488">
        <w:rPr>
          <w:rFonts w:ascii="ＭＳ 明朝" w:hAnsi="ＭＳ 明朝" w:hint="eastAsia"/>
          <w:sz w:val="24"/>
        </w:rPr>
        <w:t xml:space="preserve">称　　　　　</w:t>
      </w:r>
      <w:r w:rsidR="004B4A8D" w:rsidRPr="005F7488">
        <w:rPr>
          <w:rFonts w:ascii="ＭＳ 明朝" w:hAnsi="ＭＳ 明朝" w:hint="eastAsia"/>
          <w:sz w:val="24"/>
        </w:rPr>
        <w:t xml:space="preserve">　</w:t>
      </w:r>
      <w:r w:rsidRPr="005F7488">
        <w:rPr>
          <w:rFonts w:ascii="ＭＳ 明朝" w:hAnsi="ＭＳ 明朝" w:hint="eastAsia"/>
          <w:sz w:val="24"/>
        </w:rPr>
        <w:t xml:space="preserve">　　　　　　　　　　　</w:t>
      </w:r>
    </w:p>
    <w:p w:rsidR="009A5146" w:rsidRPr="005F7488" w:rsidRDefault="009162F1" w:rsidP="009A5146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理事長の氏名</w:t>
      </w:r>
      <w:r w:rsidR="00BD7832">
        <w:rPr>
          <w:rFonts w:ascii="ＭＳ 明朝" w:hAnsi="ＭＳ 明朝" w:hint="eastAsia"/>
          <w:sz w:val="24"/>
        </w:rPr>
        <w:t xml:space="preserve">　</w:t>
      </w:r>
      <w:r w:rsidR="009A5146" w:rsidRPr="005F7488">
        <w:rPr>
          <w:rFonts w:ascii="ＭＳ 明朝" w:hAnsi="ＭＳ 明朝" w:hint="eastAsia"/>
          <w:sz w:val="24"/>
        </w:rPr>
        <w:t xml:space="preserve">　　</w:t>
      </w:r>
      <w:r w:rsidR="004B4A8D" w:rsidRPr="005F7488">
        <w:rPr>
          <w:rFonts w:ascii="ＭＳ 明朝" w:hAnsi="ＭＳ 明朝" w:hint="eastAsia"/>
          <w:sz w:val="24"/>
        </w:rPr>
        <w:t xml:space="preserve">　　</w:t>
      </w:r>
      <w:r w:rsidR="009A5146" w:rsidRPr="005F7488">
        <w:rPr>
          <w:rFonts w:ascii="ＭＳ 明朝" w:hAnsi="ＭＳ 明朝" w:hint="eastAsia"/>
          <w:sz w:val="24"/>
        </w:rPr>
        <w:t xml:space="preserve">　　　　　　　</w:t>
      </w:r>
      <w:r w:rsidR="002D4BAB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9A5146" w:rsidRPr="005F7488">
        <w:rPr>
          <w:rFonts w:ascii="ＭＳ 明朝" w:hAnsi="ＭＳ 明朝" w:hint="eastAsia"/>
          <w:sz w:val="24"/>
        </w:rPr>
        <w:t xml:space="preserve">　</w:t>
      </w:r>
    </w:p>
    <w:p w:rsidR="009A5146" w:rsidRPr="005F7488" w:rsidRDefault="009A5146" w:rsidP="009A5146">
      <w:pPr>
        <w:rPr>
          <w:rFonts w:ascii="ＭＳ 明朝"/>
          <w:sz w:val="24"/>
        </w:rPr>
      </w:pPr>
    </w:p>
    <w:p w:rsidR="009A5146" w:rsidRPr="005F7488" w:rsidRDefault="009A5146" w:rsidP="009A5146">
      <w:pPr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当法人の役員に下記のとおり変更がありましたので、関係</w:t>
      </w:r>
      <w:r w:rsidR="007675FE" w:rsidRPr="005F7488">
        <w:rPr>
          <w:rFonts w:ascii="ＭＳ 明朝" w:hAnsi="ＭＳ 明朝" w:hint="eastAsia"/>
          <w:sz w:val="24"/>
        </w:rPr>
        <w:t>書類</w:t>
      </w:r>
      <w:r w:rsidRPr="005F7488">
        <w:rPr>
          <w:rFonts w:ascii="ＭＳ 明朝" w:hAnsi="ＭＳ 明朝" w:hint="eastAsia"/>
          <w:sz w:val="24"/>
        </w:rPr>
        <w:t>を添えて届け出ます。</w:t>
      </w:r>
    </w:p>
    <w:p w:rsidR="009A5146" w:rsidRPr="005F7488" w:rsidRDefault="009A5146" w:rsidP="009A5146">
      <w:pPr>
        <w:pStyle w:val="a9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>記</w:t>
      </w:r>
    </w:p>
    <w:p w:rsidR="009A5146" w:rsidRPr="00762FE1" w:rsidRDefault="009A5146" w:rsidP="009A5146">
      <w:pPr>
        <w:rPr>
          <w:rFonts w:ascii="ＭＳ 明朝"/>
        </w:rPr>
      </w:pPr>
      <w:r w:rsidRPr="00762FE1">
        <w:rPr>
          <w:rFonts w:ascii="ＭＳ 明朝" w:hAnsi="ＭＳ 明朝" w:hint="eastAsia"/>
        </w:rPr>
        <w:t>１　就任役員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60"/>
        <w:gridCol w:w="1266"/>
        <w:gridCol w:w="2166"/>
        <w:gridCol w:w="2166"/>
      </w:tblGrid>
      <w:tr w:rsidR="009A5146" w:rsidRPr="00762FE1" w:rsidTr="00260ABB">
        <w:trPr>
          <w:trHeight w:val="720"/>
        </w:trPr>
        <w:tc>
          <w:tcPr>
            <w:tcW w:w="2235" w:type="dxa"/>
            <w:vAlign w:val="center"/>
          </w:tcPr>
          <w:p w:rsidR="009A5146" w:rsidRPr="00762FE1" w:rsidRDefault="009A5146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:rsidR="009A5146" w:rsidRPr="00762FE1" w:rsidRDefault="009A5146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276" w:type="dxa"/>
            <w:vAlign w:val="center"/>
          </w:tcPr>
          <w:p w:rsidR="009A5146" w:rsidRPr="00762FE1" w:rsidRDefault="009A5146" w:rsidP="00DE7B3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新任・再任の別</w:t>
            </w:r>
          </w:p>
        </w:tc>
        <w:tc>
          <w:tcPr>
            <w:tcW w:w="2197" w:type="dxa"/>
            <w:vAlign w:val="center"/>
          </w:tcPr>
          <w:p w:rsidR="009A5146" w:rsidRPr="00762FE1" w:rsidRDefault="009A5146" w:rsidP="00DE7B3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就任年月日</w:t>
            </w:r>
          </w:p>
        </w:tc>
        <w:tc>
          <w:tcPr>
            <w:tcW w:w="2197" w:type="dxa"/>
            <w:vAlign w:val="center"/>
          </w:tcPr>
          <w:p w:rsidR="00260ABB" w:rsidRDefault="009A5146" w:rsidP="00DE7B3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任期満了</w:t>
            </w:r>
          </w:p>
          <w:p w:rsidR="009A5146" w:rsidRPr="00762FE1" w:rsidRDefault="009A5146" w:rsidP="00DE7B3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年月日</w:t>
            </w:r>
          </w:p>
        </w:tc>
      </w:tr>
      <w:tr w:rsidR="009A5146" w:rsidRPr="00762FE1" w:rsidTr="00260ABB">
        <w:trPr>
          <w:trHeight w:val="1597"/>
        </w:trPr>
        <w:tc>
          <w:tcPr>
            <w:tcW w:w="2235" w:type="dxa"/>
          </w:tcPr>
          <w:p w:rsidR="009A5146" w:rsidRPr="00762FE1" w:rsidRDefault="009A5146" w:rsidP="009A5146">
            <w:pPr>
              <w:rPr>
                <w:rFonts w:ascii="ＭＳ 明朝"/>
              </w:rPr>
            </w:pPr>
          </w:p>
        </w:tc>
        <w:tc>
          <w:tcPr>
            <w:tcW w:w="1275" w:type="dxa"/>
          </w:tcPr>
          <w:p w:rsidR="009A5146" w:rsidRPr="00762FE1" w:rsidRDefault="009A5146" w:rsidP="009A5146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9A5146" w:rsidRPr="00762FE1" w:rsidRDefault="009A5146" w:rsidP="009A5146">
            <w:pPr>
              <w:rPr>
                <w:rFonts w:ascii="ＭＳ 明朝"/>
              </w:rPr>
            </w:pPr>
          </w:p>
        </w:tc>
        <w:tc>
          <w:tcPr>
            <w:tcW w:w="2197" w:type="dxa"/>
          </w:tcPr>
          <w:p w:rsidR="009A5146" w:rsidRPr="00762FE1" w:rsidRDefault="009A5146" w:rsidP="00386CAD">
            <w:pPr>
              <w:jc w:val="right"/>
              <w:rPr>
                <w:rFonts w:ascii="ＭＳ 明朝"/>
              </w:rPr>
            </w:pPr>
          </w:p>
        </w:tc>
        <w:tc>
          <w:tcPr>
            <w:tcW w:w="2197" w:type="dxa"/>
          </w:tcPr>
          <w:p w:rsidR="009A5146" w:rsidRPr="00762FE1" w:rsidRDefault="009A5146" w:rsidP="00386CAD">
            <w:pPr>
              <w:jc w:val="right"/>
              <w:rPr>
                <w:rFonts w:ascii="ＭＳ 明朝"/>
              </w:rPr>
            </w:pPr>
          </w:p>
        </w:tc>
      </w:tr>
    </w:tbl>
    <w:p w:rsidR="007A74D2" w:rsidRPr="00762FE1" w:rsidRDefault="007A74D2" w:rsidP="009A5146">
      <w:pPr>
        <w:rPr>
          <w:rFonts w:ascii="ＭＳ 明朝"/>
        </w:rPr>
      </w:pPr>
      <w:r w:rsidRPr="00762FE1">
        <w:rPr>
          <w:rFonts w:ascii="ＭＳ 明朝" w:hAnsi="ＭＳ 明朝" w:hint="eastAsia"/>
        </w:rPr>
        <w:t>２　退任役員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262"/>
        <w:gridCol w:w="2796"/>
        <w:gridCol w:w="2796"/>
      </w:tblGrid>
      <w:tr w:rsidR="007A74D2" w:rsidRPr="00762FE1" w:rsidTr="004C7617">
        <w:trPr>
          <w:trHeight w:val="720"/>
        </w:trPr>
        <w:tc>
          <w:tcPr>
            <w:tcW w:w="2235" w:type="dxa"/>
            <w:vAlign w:val="center"/>
          </w:tcPr>
          <w:p w:rsidR="007A74D2" w:rsidRPr="00762FE1" w:rsidRDefault="007A74D2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:rsidR="007A74D2" w:rsidRPr="00762FE1" w:rsidRDefault="007A74D2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835" w:type="dxa"/>
            <w:vAlign w:val="center"/>
          </w:tcPr>
          <w:p w:rsidR="007A74D2" w:rsidRPr="00762FE1" w:rsidRDefault="007A74D2" w:rsidP="00DE7B3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退任年月日</w:t>
            </w:r>
          </w:p>
        </w:tc>
        <w:tc>
          <w:tcPr>
            <w:tcW w:w="2835" w:type="dxa"/>
            <w:vAlign w:val="center"/>
          </w:tcPr>
          <w:p w:rsidR="007A74D2" w:rsidRPr="00762FE1" w:rsidRDefault="007A74D2" w:rsidP="00DE7B3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退任の理由</w:t>
            </w:r>
          </w:p>
        </w:tc>
      </w:tr>
      <w:tr w:rsidR="007A74D2" w:rsidRPr="00762FE1" w:rsidTr="004B4A8D">
        <w:trPr>
          <w:trHeight w:val="1513"/>
        </w:trPr>
        <w:tc>
          <w:tcPr>
            <w:tcW w:w="2235" w:type="dxa"/>
          </w:tcPr>
          <w:p w:rsidR="007A74D2" w:rsidRPr="00762FE1" w:rsidRDefault="007A74D2" w:rsidP="00DE7B3D">
            <w:pPr>
              <w:rPr>
                <w:rFonts w:ascii="ＭＳ 明朝"/>
              </w:rPr>
            </w:pPr>
          </w:p>
        </w:tc>
        <w:tc>
          <w:tcPr>
            <w:tcW w:w="1275" w:type="dxa"/>
          </w:tcPr>
          <w:p w:rsidR="007A74D2" w:rsidRPr="00762FE1" w:rsidRDefault="007A74D2" w:rsidP="00DE7B3D">
            <w:pPr>
              <w:rPr>
                <w:rFonts w:ascii="ＭＳ 明朝"/>
              </w:rPr>
            </w:pPr>
          </w:p>
        </w:tc>
        <w:tc>
          <w:tcPr>
            <w:tcW w:w="2835" w:type="dxa"/>
          </w:tcPr>
          <w:p w:rsidR="007A74D2" w:rsidRPr="00762FE1" w:rsidRDefault="007A74D2" w:rsidP="00386CAD">
            <w:pPr>
              <w:jc w:val="right"/>
              <w:rPr>
                <w:rFonts w:ascii="ＭＳ 明朝"/>
              </w:rPr>
            </w:pPr>
          </w:p>
        </w:tc>
        <w:tc>
          <w:tcPr>
            <w:tcW w:w="2835" w:type="dxa"/>
          </w:tcPr>
          <w:p w:rsidR="007A74D2" w:rsidRPr="00762FE1" w:rsidRDefault="007A74D2" w:rsidP="00386CAD">
            <w:pPr>
              <w:jc w:val="right"/>
              <w:rPr>
                <w:rFonts w:ascii="ＭＳ 明朝"/>
              </w:rPr>
            </w:pPr>
          </w:p>
        </w:tc>
      </w:tr>
    </w:tbl>
    <w:p w:rsidR="007A74D2" w:rsidRPr="00762FE1" w:rsidRDefault="007A74D2" w:rsidP="009A5146">
      <w:pPr>
        <w:rPr>
          <w:rFonts w:ascii="ＭＳ 明朝"/>
        </w:rPr>
      </w:pPr>
      <w:r w:rsidRPr="00762FE1">
        <w:rPr>
          <w:rFonts w:ascii="ＭＳ 明朝" w:hAnsi="ＭＳ 明朝" w:hint="eastAsia"/>
        </w:rPr>
        <w:t>（注意）</w:t>
      </w:r>
    </w:p>
    <w:p w:rsidR="008A6427" w:rsidRPr="00762FE1" w:rsidRDefault="008A6427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>１　新たに就任する役員に係る場合は、その者の就任</w:t>
      </w:r>
      <w:r w:rsidR="004B4A8D" w:rsidRPr="00762FE1">
        <w:rPr>
          <w:rFonts w:ascii="ＭＳ 明朝" w:hAnsi="ＭＳ 明朝" w:hint="eastAsia"/>
        </w:rPr>
        <w:t>承諾</w:t>
      </w:r>
      <w:r w:rsidRPr="00762FE1">
        <w:rPr>
          <w:rFonts w:ascii="ＭＳ 明朝" w:hAnsi="ＭＳ 明朝" w:hint="eastAsia"/>
        </w:rPr>
        <w:t>書</w:t>
      </w:r>
      <w:r w:rsidR="009162F1">
        <w:rPr>
          <w:rFonts w:ascii="ＭＳ 明朝" w:hAnsi="ＭＳ 明朝" w:hint="eastAsia"/>
        </w:rPr>
        <w:t>又はその者が就任を承諾した旨の記載のある評議員会議事録</w:t>
      </w:r>
      <w:r w:rsidRPr="00762FE1">
        <w:rPr>
          <w:rFonts w:ascii="ＭＳ 明朝" w:hAnsi="ＭＳ 明朝" w:hint="eastAsia"/>
        </w:rPr>
        <w:t>及び履歴書を添付すること。</w:t>
      </w:r>
    </w:p>
    <w:p w:rsidR="00022DE5" w:rsidRDefault="008A6427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 xml:space="preserve">２　</w:t>
      </w:r>
      <w:r w:rsidR="009162F1">
        <w:rPr>
          <w:rFonts w:ascii="ＭＳ 明朝" w:hAnsi="ＭＳ 明朝" w:hint="eastAsia"/>
        </w:rPr>
        <w:t>理事長</w:t>
      </w:r>
      <w:r w:rsidRPr="00762FE1">
        <w:rPr>
          <w:rFonts w:ascii="ＭＳ 明朝" w:hAnsi="ＭＳ 明朝" w:hint="eastAsia"/>
        </w:rPr>
        <w:t>の就任の場合には、変更の登記後の登記事項証明書を添付すること。</w:t>
      </w:r>
    </w:p>
    <w:sectPr w:rsidR="00022DE5" w:rsidSect="00DF7024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2" w:rsidRDefault="00454752" w:rsidP="00D852B9">
      <w:r>
        <w:separator/>
      </w:r>
    </w:p>
  </w:endnote>
  <w:endnote w:type="continuationSeparator" w:id="0">
    <w:p w:rsidR="00454752" w:rsidRDefault="00454752" w:rsidP="00D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2" w:rsidRDefault="00454752" w:rsidP="00D852B9">
      <w:r>
        <w:separator/>
      </w:r>
    </w:p>
  </w:footnote>
  <w:footnote w:type="continuationSeparator" w:id="0">
    <w:p w:rsidR="00454752" w:rsidRDefault="00454752" w:rsidP="00D8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D"/>
    <w:rsid w:val="000178A8"/>
    <w:rsid w:val="00017FAA"/>
    <w:rsid w:val="00022DE5"/>
    <w:rsid w:val="00024B76"/>
    <w:rsid w:val="00083EE2"/>
    <w:rsid w:val="000853F7"/>
    <w:rsid w:val="00087077"/>
    <w:rsid w:val="000A021E"/>
    <w:rsid w:val="000E0AC7"/>
    <w:rsid w:val="000F6CC9"/>
    <w:rsid w:val="00100C86"/>
    <w:rsid w:val="00102E92"/>
    <w:rsid w:val="00120420"/>
    <w:rsid w:val="00132849"/>
    <w:rsid w:val="00180CC4"/>
    <w:rsid w:val="00187BA6"/>
    <w:rsid w:val="001B01C5"/>
    <w:rsid w:val="001C5F6D"/>
    <w:rsid w:val="001E5911"/>
    <w:rsid w:val="0022484F"/>
    <w:rsid w:val="002277F9"/>
    <w:rsid w:val="00240B8B"/>
    <w:rsid w:val="00245E5C"/>
    <w:rsid w:val="00255823"/>
    <w:rsid w:val="00260ABB"/>
    <w:rsid w:val="00262210"/>
    <w:rsid w:val="00274E60"/>
    <w:rsid w:val="002B3E22"/>
    <w:rsid w:val="002C1051"/>
    <w:rsid w:val="002D4B3E"/>
    <w:rsid w:val="002D4BAB"/>
    <w:rsid w:val="002F39AF"/>
    <w:rsid w:val="002F433C"/>
    <w:rsid w:val="00304831"/>
    <w:rsid w:val="0031039A"/>
    <w:rsid w:val="00344D8D"/>
    <w:rsid w:val="00383056"/>
    <w:rsid w:val="00386CAD"/>
    <w:rsid w:val="003C5A39"/>
    <w:rsid w:val="00407678"/>
    <w:rsid w:val="00407B69"/>
    <w:rsid w:val="00412EB2"/>
    <w:rsid w:val="00415274"/>
    <w:rsid w:val="00420F81"/>
    <w:rsid w:val="004542A1"/>
    <w:rsid w:val="00454752"/>
    <w:rsid w:val="0047596D"/>
    <w:rsid w:val="004B03E5"/>
    <w:rsid w:val="004B3462"/>
    <w:rsid w:val="004B4A8D"/>
    <w:rsid w:val="004C7617"/>
    <w:rsid w:val="004E4399"/>
    <w:rsid w:val="004F2F07"/>
    <w:rsid w:val="00502F8F"/>
    <w:rsid w:val="00506C46"/>
    <w:rsid w:val="00513579"/>
    <w:rsid w:val="00522D46"/>
    <w:rsid w:val="005500F0"/>
    <w:rsid w:val="005841F6"/>
    <w:rsid w:val="0058466E"/>
    <w:rsid w:val="005A011B"/>
    <w:rsid w:val="005B0274"/>
    <w:rsid w:val="005D243B"/>
    <w:rsid w:val="005F655C"/>
    <w:rsid w:val="005F7488"/>
    <w:rsid w:val="006127F6"/>
    <w:rsid w:val="0067410D"/>
    <w:rsid w:val="00675592"/>
    <w:rsid w:val="006A271B"/>
    <w:rsid w:val="006F3D37"/>
    <w:rsid w:val="007116E9"/>
    <w:rsid w:val="0072413A"/>
    <w:rsid w:val="00731272"/>
    <w:rsid w:val="007350C7"/>
    <w:rsid w:val="00740AF6"/>
    <w:rsid w:val="007435A0"/>
    <w:rsid w:val="00757633"/>
    <w:rsid w:val="00762FE1"/>
    <w:rsid w:val="00763FD7"/>
    <w:rsid w:val="007675FE"/>
    <w:rsid w:val="007823F3"/>
    <w:rsid w:val="00796EC1"/>
    <w:rsid w:val="007A4925"/>
    <w:rsid w:val="007A74D2"/>
    <w:rsid w:val="007E36FE"/>
    <w:rsid w:val="008008CD"/>
    <w:rsid w:val="00812D99"/>
    <w:rsid w:val="008403EC"/>
    <w:rsid w:val="00860365"/>
    <w:rsid w:val="008948AE"/>
    <w:rsid w:val="008A6427"/>
    <w:rsid w:val="008D096A"/>
    <w:rsid w:val="008D6160"/>
    <w:rsid w:val="008F042A"/>
    <w:rsid w:val="00913F0B"/>
    <w:rsid w:val="009162F1"/>
    <w:rsid w:val="00920F61"/>
    <w:rsid w:val="00934CAB"/>
    <w:rsid w:val="009479E8"/>
    <w:rsid w:val="00986C44"/>
    <w:rsid w:val="009918E0"/>
    <w:rsid w:val="009A5146"/>
    <w:rsid w:val="009A6B0D"/>
    <w:rsid w:val="009B1F3F"/>
    <w:rsid w:val="009B2429"/>
    <w:rsid w:val="00A278D6"/>
    <w:rsid w:val="00A356D2"/>
    <w:rsid w:val="00A56A55"/>
    <w:rsid w:val="00AA0290"/>
    <w:rsid w:val="00AA599E"/>
    <w:rsid w:val="00AC532E"/>
    <w:rsid w:val="00AE6B83"/>
    <w:rsid w:val="00AF0DBF"/>
    <w:rsid w:val="00B037DC"/>
    <w:rsid w:val="00B17D1B"/>
    <w:rsid w:val="00B358EA"/>
    <w:rsid w:val="00B52943"/>
    <w:rsid w:val="00B5367E"/>
    <w:rsid w:val="00B90A5A"/>
    <w:rsid w:val="00BB0EDB"/>
    <w:rsid w:val="00BC0C46"/>
    <w:rsid w:val="00BC679D"/>
    <w:rsid w:val="00BD4379"/>
    <w:rsid w:val="00BD7832"/>
    <w:rsid w:val="00BF70C1"/>
    <w:rsid w:val="00C12341"/>
    <w:rsid w:val="00C31A28"/>
    <w:rsid w:val="00C512B2"/>
    <w:rsid w:val="00C56248"/>
    <w:rsid w:val="00C654BA"/>
    <w:rsid w:val="00C85ADA"/>
    <w:rsid w:val="00D319CF"/>
    <w:rsid w:val="00D363EF"/>
    <w:rsid w:val="00D501B3"/>
    <w:rsid w:val="00D852B9"/>
    <w:rsid w:val="00D861CA"/>
    <w:rsid w:val="00D86203"/>
    <w:rsid w:val="00DA3C7A"/>
    <w:rsid w:val="00DD4BA5"/>
    <w:rsid w:val="00DE7B3D"/>
    <w:rsid w:val="00DF1288"/>
    <w:rsid w:val="00DF7024"/>
    <w:rsid w:val="00E11300"/>
    <w:rsid w:val="00E254CB"/>
    <w:rsid w:val="00E346EE"/>
    <w:rsid w:val="00E61DA1"/>
    <w:rsid w:val="00E717D1"/>
    <w:rsid w:val="00EB7422"/>
    <w:rsid w:val="00ED01D2"/>
    <w:rsid w:val="00EE171C"/>
    <w:rsid w:val="00EE66AE"/>
    <w:rsid w:val="00F0400B"/>
    <w:rsid w:val="00F34156"/>
    <w:rsid w:val="00F35337"/>
    <w:rsid w:val="00F55A27"/>
    <w:rsid w:val="00F61621"/>
    <w:rsid w:val="00F82C60"/>
    <w:rsid w:val="00FB39F6"/>
    <w:rsid w:val="00FE1845"/>
    <w:rsid w:val="00FE1EAF"/>
    <w:rsid w:val="00FE3880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1C1FCD-40A6-461A-828D-A19056F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B0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52B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52B9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89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A514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A514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8A6427"/>
  </w:style>
  <w:style w:type="character" w:customStyle="1" w:styleId="ae">
    <w:name w:val="日付 (文字)"/>
    <w:basedOn w:val="a0"/>
    <w:link w:val="ad"/>
    <w:uiPriority w:val="99"/>
    <w:locked/>
    <w:rsid w:val="008A6427"/>
    <w:rPr>
      <w:rFonts w:cs="Times New Roman"/>
      <w:kern w:val="2"/>
      <w:sz w:val="24"/>
      <w:szCs w:val="24"/>
    </w:rPr>
  </w:style>
  <w:style w:type="paragraph" w:styleId="af">
    <w:name w:val="Title"/>
    <w:basedOn w:val="a"/>
    <w:link w:val="af0"/>
    <w:uiPriority w:val="10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basedOn w:val="a0"/>
    <w:rsid w:val="00522D46"/>
    <w:rPr>
      <w:rFonts w:cs="Times New Roman"/>
    </w:rPr>
  </w:style>
  <w:style w:type="paragraph" w:customStyle="1" w:styleId="num">
    <w:name w:val="num"/>
    <w:basedOn w:val="a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22D46"/>
    <w:rPr>
      <w:rFonts w:cs="Times New Roman"/>
    </w:rPr>
  </w:style>
  <w:style w:type="character" w:customStyle="1" w:styleId="p">
    <w:name w:val="p"/>
    <w:basedOn w:val="a0"/>
    <w:rsid w:val="00522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3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2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7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5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8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8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EAA2-A94F-4D8D-B966-AAB024D3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西川　芳輝</cp:lastModifiedBy>
  <cp:revision>3</cp:revision>
  <cp:lastPrinted>2012-10-24T06:56:00Z</cp:lastPrinted>
  <dcterms:created xsi:type="dcterms:W3CDTF">2019-03-25T07:21:00Z</dcterms:created>
  <dcterms:modified xsi:type="dcterms:W3CDTF">2021-03-02T03:59:00Z</dcterms:modified>
</cp:coreProperties>
</file>