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50</w:t>
      </w:r>
      <w:r>
        <w:rPr>
          <w:rFonts w:hint="eastAsia"/>
        </w:rPr>
        <w:t>号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701"/>
        <w:gridCol w:w="1399"/>
        <w:gridCol w:w="1848"/>
        <w:gridCol w:w="447"/>
        <w:gridCol w:w="141"/>
        <w:gridCol w:w="567"/>
        <w:gridCol w:w="161"/>
        <w:gridCol w:w="615"/>
        <w:gridCol w:w="280"/>
        <w:gridCol w:w="910"/>
        <w:gridCol w:w="1153"/>
        <w:gridCol w:w="947"/>
      </w:tblGrid>
      <w:tr>
        <w:trPr>
          <w:trHeight w:val="829" w:hRule="atLeast"/>
        </w:trPr>
        <w:tc>
          <w:tcPr>
            <w:tcW w:w="394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固定資産税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都市計画税　　</w:t>
            </w:r>
          </w:p>
        </w:tc>
        <w:tc>
          <w:tcPr>
            <w:tcW w:w="5221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納税管理人申告・承認申請書</w:t>
            </w:r>
          </w:p>
        </w:tc>
      </w:tr>
      <w:tr>
        <w:trPr>
          <w:cantSplit/>
          <w:trHeight w:val="2606" w:hRule="atLeast"/>
        </w:trPr>
        <w:tc>
          <w:tcPr>
            <w:tcW w:w="4395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都城市長　宛て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通知書番号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drawing>
                <wp:inline>
                  <wp:extent cx="1847850" cy="295275"/>
                  <wp:effectExtent l="0" t="0" r="0" b="0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4" w:type="dxa"/>
            <w:gridSpan w:val="8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widowControl w:val="1"/>
              <w:kinsoku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納税義務者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42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住所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42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ふりがな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42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210"/>
                <w:u w:val="single" w:color="auto"/>
              </w:rPr>
              <w:t>氏</w:t>
            </w:r>
            <w:r>
              <w:rPr>
                <w:rFonts w:hint="eastAsia"/>
                <w:u w:val="single" w:color="auto"/>
              </w:rPr>
              <w:t>名　　　　　　　　　　　　　　　</w:t>
            </w:r>
            <w:bookmarkStart w:id="0" w:name="_GoBack"/>
            <w:bookmarkEnd w:id="0"/>
            <w:r>
              <w:rPr>
                <w:rFonts w:hint="eastAsia"/>
                <w:u w:val="single" w:color="auto"/>
              </w:rPr>
              <w:t>　</w:t>
            </w:r>
          </w:p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285"/>
              <w:gridCol w:w="239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>
              <w:trPr>
                <w:trHeight w:val="420" w:hRule="atLeast"/>
              </w:trPr>
              <w:tc>
                <w:tcPr>
                  <w:tcW w:w="1285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overflowPunct w:val="0"/>
                    <w:autoSpaceDE w:val="0"/>
                    <w:autoSpaceDN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個人番号又</w:t>
                  </w:r>
                </w:p>
                <w:p>
                  <w:pPr>
                    <w:pStyle w:val="0"/>
                    <w:overflowPunct w:val="0"/>
                    <w:autoSpaceDE w:val="0"/>
                    <w:autoSpaceDN w:val="0"/>
                    <w:rPr>
                      <w:rFonts w:hint="default"/>
                      <w:color w:val="FF0000"/>
                      <w:u w:val="single" w:color="auto"/>
                    </w:rPr>
                  </w:pPr>
                  <w:r>
                    <w:rPr>
                      <w:rFonts w:hint="eastAsia"/>
                      <w:u w:val="single" w:color="auto"/>
                    </w:rPr>
                    <w:t>は法人番号</w:t>
                  </w:r>
                </w:p>
              </w:tc>
              <w:tc>
                <w:tcPr>
                  <w:tcW w:w="2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default"/>
                      <w:u w:val="single" w:color="auto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default"/>
                      <w:u w:val="single" w:color="auto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default"/>
                      <w:u w:val="single" w:color="auto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default"/>
                      <w:u w:val="single" w:color="auto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default"/>
                      <w:u w:val="single" w:color="auto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default"/>
                      <w:u w:val="single" w:color="auto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default"/>
                      <w:u w:val="single" w:color="auto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default"/>
                      <w:u w:val="single" w:color="auto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default"/>
                      <w:u w:val="single" w:color="auto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default"/>
                      <w:u w:val="single" w:color="auto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default"/>
                      <w:u w:val="single" w:color="auto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default"/>
                      <w:u w:val="single" w:color="auto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default"/>
                      <w:u w:val="single" w:color="auto"/>
                    </w:rPr>
                  </w:pPr>
                </w:p>
              </w:tc>
            </w:tr>
          </w:tbl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  <w:u w:val="single" w:color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電話番号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113"/>
              <w:rPr>
                <w:rFonts w:hint="default"/>
              </w:rPr>
            </w:pPr>
          </w:p>
        </w:tc>
      </w:tr>
      <w:tr>
        <w:trPr>
          <w:cantSplit/>
          <w:trHeight w:val="820" w:hRule="atLeast"/>
        </w:trPr>
        <w:tc>
          <w:tcPr>
            <w:tcW w:w="5103" w:type="dxa"/>
            <w:gridSpan w:val="6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/>
              <w:rPr>
                <w:rFonts w:hint="default"/>
              </w:rPr>
            </w:pPr>
            <w:r>
              <w:rPr>
                <w:rFonts w:hint="eastAsia"/>
              </w:rPr>
              <w:t>　都城市税条例第</w:t>
            </w:r>
            <w:r>
              <w:rPr>
                <w:rFonts w:hint="default"/>
              </w:rPr>
              <w:t>64</w:t>
            </w:r>
            <w:r>
              <w:rPr>
                <w:rFonts w:hint="eastAsia"/>
              </w:rPr>
              <w:t>条の規定によって納税管理人の</w:t>
            </w:r>
          </w:p>
        </w:tc>
        <w:tc>
          <w:tcPr>
            <w:tcW w:w="77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設定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変更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取消し</w:t>
            </w:r>
          </w:p>
        </w:tc>
        <w:tc>
          <w:tcPr>
            <w:tcW w:w="28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を</w:t>
            </w:r>
          </w:p>
        </w:tc>
        <w:tc>
          <w:tcPr>
            <w:tcW w:w="91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承認申請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します。</w:t>
            </w:r>
          </w:p>
        </w:tc>
      </w:tr>
      <w:tr>
        <w:trPr>
          <w:cantSplit/>
          <w:trHeight w:val="635" w:hRule="atLeast"/>
        </w:trPr>
        <w:tc>
          <w:tcPr>
            <w:tcW w:w="9169" w:type="dxa"/>
            <w:gridSpan w:val="1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このことについて、紛争が生じた場合には、当事者で解決し、都城市に迷惑をかけません。</w:t>
            </w:r>
          </w:p>
        </w:tc>
      </w:tr>
      <w:tr>
        <w:trPr>
          <w:cantSplit/>
          <w:trHeight w:val="313" w:hRule="atLeast"/>
        </w:trPr>
        <w:tc>
          <w:tcPr>
            <w:tcW w:w="7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管理人名</w:t>
            </w:r>
          </w:p>
        </w:tc>
        <w:tc>
          <w:tcPr>
            <w:tcW w:w="7521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53"/>
              </w:rPr>
              <w:t>住</w:t>
            </w:r>
            <w:r>
              <w:rPr>
                <w:rFonts w:hint="eastAsia"/>
              </w:rPr>
              <w:t>所　　　　　　　　　　　　　　　　　　　　　街区　　　　　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　　　　　　　</w:t>
            </w:r>
            <w:r>
              <w:rPr>
                <w:rFonts w:hint="default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市　　　　　　　　　町　　　　　丁目　　　　　番地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　　　　　　</w:t>
            </w:r>
            <w:r>
              <w:rPr>
                <w:rFonts w:hint="default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　　　　　　　　　　　　　　　　　　　　　　　　　　</w:t>
            </w: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承認印</w:t>
            </w:r>
          </w:p>
        </w:tc>
      </w:tr>
      <w:tr>
        <w:trPr>
          <w:cantSplit/>
          <w:trHeight w:val="303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7521" w:type="dxa"/>
            <w:gridSpan w:val="10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501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7521" w:type="dxa"/>
            <w:gridSpan w:val="10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20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-20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210"/>
                <w:u w:val="single" w:color="auto"/>
              </w:rPr>
              <w:t>氏</w:t>
            </w:r>
            <w:r>
              <w:rPr>
                <w:rFonts w:hint="eastAsia"/>
                <w:u w:val="single" w:color="auto"/>
              </w:rPr>
              <w:t>名</w:t>
            </w:r>
            <w:r>
              <w:rPr>
                <w:rFonts w:hint="default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　　　　　　　　　　　　　</w:t>
            </w: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コード番号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drawing>
                <wp:inline>
                  <wp:extent cx="1990725" cy="266700"/>
                  <wp:effectExtent l="0" t="0" r="0" b="0"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763" w:hRule="atLeast"/>
        </w:trPr>
        <w:tc>
          <w:tcPr>
            <w:tcW w:w="5264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管理人の変更・取り消しのときは、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前管理人名を記入してください。</w:t>
            </w:r>
          </w:p>
        </w:tc>
        <w:tc>
          <w:tcPr>
            <w:tcW w:w="3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>
        <w:trPr>
          <w:cantSplit/>
          <w:trHeight w:val="337" w:hRule="atLeast"/>
        </w:trPr>
        <w:tc>
          <w:tcPr>
            <w:tcW w:w="210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納税管理人設定期間</w:t>
            </w:r>
          </w:p>
        </w:tc>
        <w:tc>
          <w:tcPr>
            <w:tcW w:w="3164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開始</w:t>
            </w:r>
            <w:r>
              <w:rPr>
                <w:rFonts w:hint="eastAsia"/>
              </w:rPr>
              <w:t>日</w:t>
            </w:r>
          </w:p>
        </w:tc>
        <w:tc>
          <w:tcPr>
            <w:tcW w:w="3905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終了</w:t>
            </w:r>
            <w:r>
              <w:rPr>
                <w:rFonts w:hint="eastAsia"/>
              </w:rPr>
              <w:t>日</w:t>
            </w:r>
          </w:p>
        </w:tc>
      </w:tr>
      <w:tr>
        <w:trPr>
          <w:cantSplit/>
          <w:trHeight w:val="470" w:hRule="atLeast"/>
        </w:trPr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164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日から</w:t>
            </w:r>
          </w:p>
        </w:tc>
        <w:tc>
          <w:tcPr>
            <w:tcW w:w="3905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日まで・未定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360" w:lineRule="auto"/>
        <w:rPr>
          <w:rFonts w:hint="default"/>
        </w:rPr>
      </w:pP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420"/>
        <w:gridCol w:w="1932"/>
        <w:gridCol w:w="6817"/>
      </w:tblGrid>
      <w:tr>
        <w:trPr>
          <w:cantSplit/>
          <w:trHeight w:val="45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確認欄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口座振</w:t>
            </w:r>
            <w:r>
              <w:rPr>
                <w:rFonts w:hint="eastAsia"/>
              </w:rPr>
              <w:t>替</w:t>
            </w:r>
          </w:p>
        </w:tc>
        <w:tc>
          <w:tcPr>
            <w:tcW w:w="6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口座なし・継続・振替停止予定・その他（　　　　　　　　　　）</w:t>
            </w:r>
          </w:p>
        </w:tc>
      </w:tr>
      <w:tr>
        <w:trPr>
          <w:cantSplit/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送付先・納管人</w:t>
            </w:r>
          </w:p>
        </w:tc>
        <w:tc>
          <w:tcPr>
            <w:tcW w:w="6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なし・あり・その他（　　　　　　　　　　　　　　　　　　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受付者　　　　　　　</w:t>
      </w:r>
      <w:r>
        <w:rPr>
          <w:rFonts w:hint="eastAsia"/>
        </w:rPr>
        <w:t>　　　　　　</w:t>
      </w:r>
      <w:r>
        <w:rPr>
          <w:rFonts w:hint="eastAsia"/>
          <w:u w:val="single" w:color="auto"/>
        </w:rPr>
        <w:t>処理年月日　　　．　　．　　</w:t>
      </w:r>
      <w:r>
        <w:rPr>
          <w:rFonts w:hint="eastAsia"/>
        </w:rPr>
        <w:t>　　　　　　</w:t>
      </w:r>
      <w:r>
        <w:rPr>
          <w:rFonts w:hint="eastAsia"/>
          <w:u w:val="single" w:color="auto"/>
        </w:rPr>
        <w:t>処理者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u w:val="single" w:color="auto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701" w:right="1361" w:bottom="1701" w:left="136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caption"/>
    <w:basedOn w:val="0"/>
    <w:next w:val="0"/>
    <w:link w:val="0"/>
    <w:uiPriority w:val="0"/>
    <w:semiHidden/>
    <w:qFormat/>
    <w:rPr>
      <w:b w:val="1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106</Words>
  <Characters>607</Characters>
  <Application>JUST Note</Application>
  <Lines>5</Lines>
  <Paragraphs>1</Paragraphs>
  <CharactersWithSpaces>712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kotei</dc:creator>
  <cp:lastModifiedBy>資産税課</cp:lastModifiedBy>
  <dcterms:created xsi:type="dcterms:W3CDTF">2019-12-13T01:05:00Z</dcterms:created>
  <dcterms:modified xsi:type="dcterms:W3CDTF">2021-03-15T05:34:26Z</dcterms:modified>
  <cp:revision>2</cp:revision>
</cp:coreProperties>
</file>