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05"/>
          <w:sz w:val="21"/>
        </w:rPr>
        <w:t>煙火消費計画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消費の方法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消費順序の大要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8"/>
        <w:gridCol w:w="2828"/>
        <w:gridCol w:w="1847"/>
        <w:gridCol w:w="2142"/>
      </w:tblGrid>
      <w:tr>
        <w:trPr>
          <w:trHeight w:val="153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煙火の種類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単発、早打、仕掛の別を記載すること。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打揚煙火の大きさ別の数量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仕掛には裏打の打揚煙火数を大きさ別に記載すること。水中煙火についても同じ。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消費時間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消費従事代表者</w:t>
            </w:r>
          </w:p>
        </w:tc>
      </w:tr>
      <w:tr>
        <w:trPr>
          <w:trHeight w:val="52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点火・打ち込みの方法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8"/>
        <w:gridCol w:w="6677"/>
      </w:tblGrid>
      <w:tr>
        <w:trPr>
          <w:trHeight w:val="37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煙火の種類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該当方法を○で囲むこ</w:t>
            </w:r>
            <w:r>
              <w:rPr>
                <w:rFonts w:hint="eastAsia" w:ascii="ＭＳ 明朝" w:hAnsi="ＭＳ 明朝" w:eastAsia="ＭＳ 明朝"/>
                <w:sz w:val="21"/>
              </w:rPr>
              <w:t>と</w:t>
            </w:r>
          </w:p>
        </w:tc>
      </w:tr>
      <w:tr>
        <w:trPr>
          <w:trHeight w:val="37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単発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筒口からの落とし火によ</w:t>
            </w:r>
            <w:r>
              <w:rPr>
                <w:rFonts w:hint="eastAsia" w:ascii="ＭＳ 明朝" w:hAnsi="ＭＳ 明朝" w:eastAsia="ＭＳ 明朝"/>
                <w:sz w:val="21"/>
              </w:rPr>
              <w:t>る　導火線による　速火線による　電気点火</w:t>
            </w:r>
          </w:p>
        </w:tc>
      </w:tr>
      <w:tr>
        <w:trPr>
          <w:trHeight w:val="37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早打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筒口からの落とし火によ</w:t>
            </w:r>
            <w:r>
              <w:rPr>
                <w:rFonts w:hint="eastAsia" w:ascii="ＭＳ 明朝" w:hAnsi="ＭＳ 明朝" w:eastAsia="ＭＳ 明朝"/>
                <w:sz w:val="21"/>
              </w:rPr>
              <w:t>る　焼き金による　速火線による　電気点火</w:t>
            </w:r>
          </w:p>
        </w:tc>
      </w:tr>
      <w:tr>
        <w:trPr>
          <w:trHeight w:val="37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裏打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筒口からの落とし火によ</w:t>
            </w:r>
            <w:r>
              <w:rPr>
                <w:rFonts w:hint="eastAsia" w:ascii="ＭＳ 明朝" w:hAnsi="ＭＳ 明朝" w:eastAsia="ＭＳ 明朝"/>
                <w:sz w:val="21"/>
              </w:rPr>
              <w:t>る　導火線による　速火線による　電気点火</w:t>
            </w:r>
          </w:p>
        </w:tc>
      </w:tr>
      <w:tr>
        <w:trPr>
          <w:cantSplit/>
          <w:trHeight w:val="371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特殊仕掛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水中煙火</w:t>
            </w:r>
            <w:r>
              <w:rPr>
                <w:rFonts w:hint="eastAsia" w:ascii="ＭＳ 明朝" w:hAnsi="ＭＳ 明朝" w:eastAsia="ＭＳ 明朝"/>
                <w:spacing w:val="245"/>
                <w:sz w:val="21"/>
              </w:rPr>
              <w:t>、</w:t>
            </w:r>
            <w:r>
              <w:rPr>
                <w:rFonts w:hint="eastAsia" w:ascii="ＭＳ 明朝" w:hAnsi="ＭＳ 明朝" w:eastAsia="ＭＳ 明朝"/>
                <w:sz w:val="21"/>
              </w:rPr>
              <w:t>金魚等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陸上に固定した筒から打ち込む</w:t>
            </w:r>
          </w:p>
        </w:tc>
      </w:tr>
      <w:tr>
        <w:trPr>
          <w:cantSplit/>
          <w:trHeight w:val="371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導火線に点火後、船又は岸から水面に投げ込む</w:t>
            </w:r>
          </w:p>
        </w:tc>
      </w:tr>
      <w:tr>
        <w:trPr>
          <w:cantSplit/>
          <w:trHeight w:val="371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水中に立てた棒等に筒を固定し、速火線を利用して打ち込む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消費する煙火の製造業者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6320"/>
      </w:tblGrid>
      <w:tr>
        <w:trPr>
          <w:trHeight w:val="3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煙火消費作業の従事者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15"/>
        <w:gridCol w:w="815"/>
        <w:gridCol w:w="1540"/>
        <w:gridCol w:w="2044"/>
        <w:gridCol w:w="664"/>
        <w:gridCol w:w="665"/>
        <w:gridCol w:w="1582"/>
      </w:tblGrid>
      <w:tr>
        <w:trPr>
          <w:cantSplit/>
          <w:trHeight w:val="399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現場</w:t>
            </w:r>
          </w:p>
        </w:tc>
        <w:tc>
          <w:tcPr>
            <w:tcW w:w="7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煙火消費作業従事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</w:tr>
      <w:tr>
        <w:trPr>
          <w:cantSplit/>
          <w:trHeight w:val="595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責任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年齢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経験年数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9"/>
                <w:sz w:val="21"/>
              </w:rPr>
              <w:t>免許証</w:t>
            </w:r>
            <w:r>
              <w:rPr>
                <w:rFonts w:hint="eastAsia" w:ascii="ＭＳ 明朝" w:hAnsi="ＭＳ 明朝" w:eastAsia="ＭＳ 明朝"/>
                <w:sz w:val="21"/>
              </w:rPr>
              <w:t>等の種類</w:t>
            </w:r>
          </w:p>
        </w:tc>
      </w:tr>
      <w:tr>
        <w:trPr>
          <w:cantSplit/>
          <w:trHeight w:val="44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備考：責任者の欄には、該当する者に○を記入すること。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82</Words>
  <Characters>469</Characters>
  <Application>JUST Note</Application>
  <Lines>0</Lines>
  <Paragraphs>0</Paragraphs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秘書広報課 仮１</cp:lastModifiedBy>
  <dcterms:created xsi:type="dcterms:W3CDTF">2021-08-11T11:27:00Z</dcterms:created>
  <dcterms:modified xsi:type="dcterms:W3CDTF">2021-10-06T00:12:56Z</dcterms:modified>
  <cp:revision>5</cp:revision>
</cp:coreProperties>
</file>