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第３号様式</w:t>
      </w:r>
    </w:p>
    <w:p>
      <w:pPr>
        <w:pStyle w:val="19"/>
        <w:spacing w:line="528" w:lineRule="exact"/>
        <w:jc w:val="center"/>
        <w:rPr>
          <w:rFonts w:hint="default" w:ascii="HGPｺﾞｼｯｸM" w:hAnsi="HGPｺﾞｼｯｸM" w:eastAsia="HGPｺﾞｼｯｸM"/>
          <w:b w:val="1"/>
          <w:spacing w:val="0"/>
          <w:sz w:val="28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団体</w:t>
      </w:r>
      <w:r>
        <w:rPr>
          <w:rFonts w:hint="eastAsia" w:ascii="HGPｺﾞｼｯｸM" w:hAnsi="HGPｺﾞｼｯｸM" w:eastAsia="HGPｺﾞｼｯｸM"/>
          <w:b w:val="1"/>
          <w:spacing w:val="0"/>
          <w:sz w:val="28"/>
        </w:rPr>
        <w:t>利用促進事業　実績報告書兼請求書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  <w:spacing w:val="1"/>
        </w:rPr>
        <w:t xml:space="preserve">                                                </w:t>
      </w:r>
      <w:r>
        <w:rPr>
          <w:rFonts w:hint="eastAsia" w:ascii="ＭＳ 明朝" w:hAnsi="ＭＳ 明朝"/>
        </w:rPr>
        <w:t>　　年　　月　　日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  <w:spacing w:val="1"/>
        </w:rPr>
        <w:t xml:space="preserve"> JR</w:t>
      </w:r>
      <w:r>
        <w:rPr>
          <w:rFonts w:hint="eastAsia" w:ascii="ＭＳ 明朝" w:hAnsi="ＭＳ 明朝"/>
          <w:spacing w:val="1"/>
        </w:rPr>
        <w:t>吉都線</w:t>
      </w:r>
      <w:r>
        <w:rPr>
          <w:rFonts w:hint="eastAsia" w:ascii="ＭＳ 明朝" w:hAnsi="ＭＳ 明朝"/>
        </w:rPr>
        <w:t>利用促進協議会会長</w:t>
      </w:r>
      <w:r>
        <w:rPr>
          <w:rFonts w:hint="eastAsia" w:ascii="ＭＳ 明朝" w:hAnsi="ＭＳ 明朝"/>
          <w:spacing w:val="1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"/>
        </w:rPr>
        <w:t xml:space="preserve">                                    </w:t>
      </w:r>
      <w:r>
        <w:rPr>
          <w:rFonts w:hint="eastAsia" w:ascii="ＭＳ 明朝" w:hAnsi="ＭＳ 明朝"/>
        </w:rPr>
        <w:t>助成対象者　　　　　　　　　㊞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年　　月　　日付けの助成承認書に基づき，活動を実施したので，関係書類を添えてその実績を報告します。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なお，併せて</w:t>
      </w:r>
      <w:r>
        <w:rPr>
          <w:rFonts w:hint="eastAsia" w:ascii="ＭＳ 明朝" w:hAnsi="ＭＳ 明朝"/>
        </w:rPr>
        <w:t>JR</w:t>
      </w:r>
      <w:r>
        <w:rPr>
          <w:rFonts w:hint="eastAsia" w:ascii="ＭＳ 明朝" w:hAnsi="ＭＳ 明朝"/>
        </w:rPr>
        <w:t>吉都線利用促進協議会会長が助成を承認した助成金について，実績に基づき，下記のとおり請求します。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１　請求金額</w:t>
      </w:r>
      <w:r>
        <w:rPr>
          <w:rFonts w:hint="eastAsia" w:ascii="ＭＳ 明朝" w:hAnsi="ＭＳ 明朝"/>
          <w:spacing w:val="1"/>
        </w:rPr>
        <w:t xml:space="preserve">      </w:t>
      </w:r>
      <w:r>
        <w:rPr>
          <w:rFonts w:hint="eastAsia" w:ascii="ＭＳ 明朝" w:hAnsi="ＭＳ 明朝"/>
          <w:u w:val="single" w:color="auto"/>
        </w:rPr>
        <w:t>金　　　　　　　　　　円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２　実施日</w:t>
      </w: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 xml:space="preserve">    </w:t>
      </w:r>
      <w:r>
        <w:rPr>
          <w:rFonts w:hint="eastAsia" w:ascii="ＭＳ 明朝" w:hAnsi="ＭＳ 明朝"/>
        </w:rPr>
        <w:t>　　　　年　　月　　日実施</w:t>
      </w:r>
    </w:p>
    <w:p>
      <w:pPr>
        <w:pStyle w:val="19"/>
        <w:rPr>
          <w:rFonts w:hint="default" w:ascii="ＭＳ 明朝" w:hAnsi="ＭＳ 明朝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３　利用目的・区間：助成申請書のとおり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180975</wp:posOffset>
                </wp:positionV>
                <wp:extent cx="45085" cy="485140"/>
                <wp:effectExtent l="635" t="635" r="29845" b="10795"/>
                <wp:wrapNone/>
                <wp:docPr id="1026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1"/>
                      <wps:cNvSpPr/>
                      <wps:spPr>
                        <a:xfrm>
                          <a:off x="0" y="0"/>
                          <a:ext cx="45085" cy="485140"/>
                        </a:xfrm>
                        <a:prstGeom prst="leftBracket">
                          <a:avLst>
                            <a:gd name="adj" fmla="val 8967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wrap-distance-right:9pt;mso-wrap-distance-bottom:0pt;margin-top:14.25pt;mso-position-vertical-relative:text;mso-position-horizontal-relative:text;position:absolute;height:38.200000000000003pt;mso-wrap-distance-top:0pt;width:3.55pt;mso-wrap-distance-left:9pt;margin-left:284.55pt;z-index:2;" o:spid="_x0000_s1026" o:allowincell="t" o:allowoverlap="t" filled="f" stroked="t" strokecolor="#000000" strokeweight="1.2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４</w:t>
      </w:r>
      <w:r>
        <w:rPr>
          <w:rFonts w:hint="eastAsia" w:ascii="ＭＳ 明朝" w:hAnsi="ＭＳ 明朝"/>
          <w:spacing w:val="1"/>
        </w:rPr>
        <w:t xml:space="preserve">  </w:t>
      </w:r>
      <w:r>
        <w:rPr>
          <w:rFonts w:hint="eastAsia" w:ascii="ＭＳ 明朝" w:hAnsi="ＭＳ 明朝"/>
        </w:rPr>
        <w:t>乗車実績</w:t>
      </w:r>
      <w:r>
        <w:rPr>
          <w:rFonts w:hint="eastAsia" w:ascii="ＭＳ 明朝" w:hAnsi="ＭＳ 明朝"/>
          <w:spacing w:val="1"/>
        </w:rPr>
        <w:t xml:space="preserve">                 </w:t>
      </w:r>
      <w:r>
        <w:rPr>
          <w:rFonts w:hint="eastAsia" w:ascii="ＭＳ 明朝" w:hAnsi="ＭＳ 明朝"/>
        </w:rPr>
        <w:t>　　人　　内訳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大　人：</w:t>
      </w:r>
      <w:r>
        <w:rPr>
          <w:rFonts w:hint="eastAsia" w:ascii="ＭＳ 明朝" w:hAnsi="ＭＳ 明朝"/>
          <w:spacing w:val="1"/>
        </w:rPr>
        <w:t xml:space="preserve">    </w:t>
      </w:r>
      <w:r>
        <w:rPr>
          <w:rFonts w:hint="eastAsia" w:ascii="ＭＳ 明朝" w:hAnsi="ＭＳ 明朝"/>
        </w:rPr>
        <w:t>人</w:t>
      </w:r>
    </w:p>
    <w:p>
      <w:pPr>
        <w:pStyle w:val="19"/>
        <w:rPr>
          <w:rFonts w:hint="default"/>
          <w:spacing w:val="0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子ども：　　人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５　払込先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（１）金融機関名：</w:t>
      </w:r>
      <w:r>
        <w:rPr>
          <w:rFonts w:hint="eastAsia" w:ascii="ＭＳ 明朝" w:hAnsi="ＭＳ 明朝"/>
          <w:spacing w:val="1"/>
        </w:rPr>
        <w:t xml:space="preserve">                       </w:t>
      </w:r>
      <w:r>
        <w:rPr>
          <w:rFonts w:hint="eastAsia" w:ascii="ＭＳ 明朝" w:hAnsi="ＭＳ 明朝"/>
        </w:rPr>
        <w:t>支店名：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（２）口座名義人：</w:t>
      </w:r>
      <w:r>
        <w:rPr>
          <w:rFonts w:hint="eastAsia" w:ascii="ＭＳ 明朝" w:hAnsi="ＭＳ 明朝"/>
          <w:spacing w:val="1"/>
        </w:rPr>
        <w:t xml:space="preserve">                       </w:t>
      </w:r>
      <w:r>
        <w:rPr>
          <w:rFonts w:hint="eastAsia" w:ascii="ＭＳ 明朝" w:hAnsi="ＭＳ 明朝"/>
        </w:rPr>
        <w:t>ﾌﾘｶﾞﾅ：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（３）預金口座番号：</w:t>
      </w:r>
      <w:r>
        <w:rPr>
          <w:rFonts w:hint="eastAsia" w:ascii="ＭＳ 明朝" w:hAnsi="ＭＳ 明朝"/>
          <w:spacing w:val="1"/>
        </w:rPr>
        <w:t xml:space="preserve">  </w:t>
      </w:r>
      <w:r>
        <w:rPr>
          <w:rFonts w:hint="eastAsia" w:ascii="ＭＳ 明朝" w:hAnsi="ＭＳ 明朝"/>
        </w:rPr>
        <w:t>普通　・　当座　　（</w:t>
      </w:r>
      <w:r>
        <w:rPr>
          <w:rFonts w:hint="eastAsia" w:ascii="ＭＳ 明朝" w:hAnsi="ＭＳ 明朝"/>
          <w:u w:val="single" w:color="auto"/>
        </w:rPr>
        <w:t>番号）　　　　　　　　　　　</w:t>
      </w:r>
    </w:p>
    <w:p>
      <w:pPr>
        <w:pStyle w:val="19"/>
        <w:rPr>
          <w:rFonts w:hint="default"/>
          <w:spacing w:val="0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６　関係書類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（１）乗車券の購入に係る</w:t>
      </w:r>
      <w:r>
        <w:rPr>
          <w:rFonts w:hint="eastAsia" w:ascii="ＭＳ 明朝" w:hAnsi="ＭＳ 明朝"/>
        </w:rPr>
        <w:t>JR</w:t>
      </w:r>
      <w:r>
        <w:rPr>
          <w:rFonts w:hint="eastAsia" w:ascii="ＭＳ 明朝" w:hAnsi="ＭＳ 明朝"/>
        </w:rPr>
        <w:t>九州㈱発行の運賃領収書の写し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（２）利用目的が確認できる書類（行程表やチケットの半券の写し等）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（３）参加者名簿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sectPr>
      <w:pgSz w:w="11906" w:h="16838"/>
      <w:pgMar w:top="1418" w:right="1701" w:bottom="1560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6</Pages>
  <Words>27</Words>
  <Characters>2356</Characters>
  <Application>JUST Note</Application>
  <Lines>231</Lines>
  <Paragraphs>120</Paragraphs>
  <Company>Hewlett-Packard Company</Company>
  <CharactersWithSpaces>3202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宮園 俊二郎</dc:creator>
  <cp:lastModifiedBy>総合政策課 地方創生担当</cp:lastModifiedBy>
  <cp:lastPrinted>2022-06-10T01:36:00Z</cp:lastPrinted>
  <dcterms:created xsi:type="dcterms:W3CDTF">2022-06-10T01:39:00Z</dcterms:created>
  <dcterms:modified xsi:type="dcterms:W3CDTF">2022-06-10T08:10:36Z</dcterms:modified>
  <cp:revision>3</cp:revision>
</cp:coreProperties>
</file>