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226" w:rsidRPr="00C72435" w:rsidRDefault="00B96226" w:rsidP="00B96226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C72435">
        <w:rPr>
          <w:rFonts w:asciiTheme="majorEastAsia" w:eastAsiaTheme="majorEastAsia" w:hAnsiTheme="majorEastAsia" w:hint="eastAsia"/>
          <w:szCs w:val="21"/>
        </w:rPr>
        <w:t>【都城市提出用】</w:t>
      </w:r>
    </w:p>
    <w:p w:rsidR="00B96226" w:rsidRPr="00C72435" w:rsidRDefault="00B96226" w:rsidP="00B96226">
      <w:pPr>
        <w:ind w:firstLineChars="100" w:firstLine="402"/>
        <w:jc w:val="center"/>
        <w:rPr>
          <w:rFonts w:asciiTheme="majorEastAsia" w:eastAsiaTheme="majorEastAsia" w:hAnsiTheme="majorEastAsia"/>
          <w:b/>
          <w:sz w:val="40"/>
          <w:szCs w:val="21"/>
        </w:rPr>
      </w:pPr>
      <w:r w:rsidRPr="00C72435">
        <w:rPr>
          <w:rFonts w:asciiTheme="majorEastAsia" w:eastAsiaTheme="majorEastAsia" w:hAnsiTheme="majorEastAsia" w:hint="eastAsia"/>
          <w:b/>
          <w:sz w:val="40"/>
          <w:szCs w:val="21"/>
        </w:rPr>
        <w:t>道路後退(寄附)について建築主へのお願い</w:t>
      </w:r>
    </w:p>
    <w:p w:rsidR="00B96226" w:rsidRPr="00C72435" w:rsidRDefault="00B96226" w:rsidP="004E3861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72435">
        <w:rPr>
          <w:rFonts w:asciiTheme="minorEastAsia" w:hAnsiTheme="minorEastAsia" w:hint="eastAsia"/>
          <w:sz w:val="24"/>
          <w:szCs w:val="24"/>
        </w:rPr>
        <w:t>道路後退は、建築基準法に基づき、道路幅員４メートル未満の道路に接する敷地に建物の建築等を行う場合に、その道路の中心から２メートル後退</w:t>
      </w:r>
      <w:r w:rsidRPr="00C7243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C72435">
        <w:rPr>
          <w:rFonts w:asciiTheme="minorEastAsia" w:hAnsiTheme="minorEastAsia" w:hint="eastAsia"/>
          <w:sz w:val="24"/>
          <w:szCs w:val="24"/>
        </w:rPr>
        <w:t>し建築等を行うものです。道路後退した用地は道路となります。後退が必要な用地で寄附の申し出がある場合、以下の項目ついてご了承願います。</w:t>
      </w:r>
    </w:p>
    <w:p w:rsidR="004E3861" w:rsidRPr="00C72435" w:rsidRDefault="004E3861" w:rsidP="004E3861">
      <w:pPr>
        <w:rPr>
          <w:rFonts w:asciiTheme="minorEastAsia" w:hAnsiTheme="minorEastAsia"/>
          <w:sz w:val="20"/>
          <w:szCs w:val="24"/>
        </w:rPr>
      </w:pPr>
      <w:r w:rsidRPr="00C72435">
        <w:rPr>
          <w:rFonts w:asciiTheme="minorEastAsia" w:hAnsiTheme="minorEastAsia" w:hint="eastAsia"/>
          <w:sz w:val="20"/>
          <w:szCs w:val="24"/>
        </w:rPr>
        <w:t>※河川や擁壁等がある場合は異なります。後退範囲内に既存建築物等があれば撤去が必要です。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985"/>
        <w:gridCol w:w="7796"/>
      </w:tblGrid>
      <w:tr w:rsidR="00590DD6" w:rsidRPr="00350871" w:rsidTr="00E55621">
        <w:trPr>
          <w:jc w:val="center"/>
        </w:trPr>
        <w:tc>
          <w:tcPr>
            <w:tcW w:w="1985" w:type="dxa"/>
          </w:tcPr>
          <w:p w:rsidR="00590DD6" w:rsidRPr="00C72435" w:rsidRDefault="00590DD6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C72435">
              <w:rPr>
                <w:rFonts w:asciiTheme="majorEastAsia" w:eastAsiaTheme="majorEastAsia" w:hAnsiTheme="majorEastAsia" w:hint="eastAsia"/>
                <w:sz w:val="24"/>
              </w:rPr>
              <w:t>分筆</w:t>
            </w:r>
            <w:r w:rsidR="004B6ABC" w:rsidRPr="00C72435">
              <w:rPr>
                <w:rFonts w:asciiTheme="majorEastAsia" w:eastAsiaTheme="majorEastAsia" w:hAnsiTheme="majorEastAsia" w:hint="eastAsia"/>
                <w:sz w:val="24"/>
              </w:rPr>
              <w:t>測量</w:t>
            </w:r>
            <w:r w:rsidR="00B96226" w:rsidRPr="00C72435">
              <w:rPr>
                <w:rFonts w:asciiTheme="majorEastAsia" w:eastAsiaTheme="majorEastAsia" w:hAnsiTheme="majorEastAsia" w:hint="eastAsia"/>
                <w:sz w:val="24"/>
              </w:rPr>
              <w:t>、所有権移転</w:t>
            </w:r>
          </w:p>
        </w:tc>
        <w:tc>
          <w:tcPr>
            <w:tcW w:w="7796" w:type="dxa"/>
          </w:tcPr>
          <w:p w:rsidR="00590DD6" w:rsidRPr="00C72435" w:rsidRDefault="00590DD6" w:rsidP="0072612D">
            <w:pPr>
              <w:spacing w:line="320" w:lineRule="exact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市が手続きを行い、費用を負担します。</w:t>
            </w:r>
          </w:p>
          <w:p w:rsidR="00590DD6" w:rsidRDefault="00590DD6" w:rsidP="0072612D">
            <w:pPr>
              <w:spacing w:line="320" w:lineRule="exact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所有権移転後、</w:t>
            </w:r>
            <w:r w:rsidR="00975848" w:rsidRPr="00C72435">
              <w:rPr>
                <w:rFonts w:asciiTheme="minorEastAsia" w:hAnsiTheme="minorEastAsia" w:hint="eastAsia"/>
              </w:rPr>
              <w:t>市が</w:t>
            </w:r>
            <w:r w:rsidRPr="00C72435">
              <w:rPr>
                <w:rFonts w:asciiTheme="minorEastAsia" w:hAnsiTheme="minorEastAsia" w:hint="eastAsia"/>
              </w:rPr>
              <w:t>道路として維持管理</w:t>
            </w:r>
            <w:r w:rsidR="00265343">
              <w:rPr>
                <w:rFonts w:asciiTheme="minorEastAsia" w:hAnsiTheme="minorEastAsia" w:hint="eastAsia"/>
              </w:rPr>
              <w:t>を</w:t>
            </w:r>
            <w:r w:rsidR="00265343">
              <w:rPr>
                <w:rFonts w:asciiTheme="minorEastAsia" w:hAnsiTheme="minorEastAsia"/>
              </w:rPr>
              <w:t>します。</w:t>
            </w:r>
          </w:p>
          <w:p w:rsidR="00142BD2" w:rsidRPr="00142BD2" w:rsidRDefault="00E55621" w:rsidP="0072612D">
            <w:pPr>
              <w:spacing w:line="320" w:lineRule="exact"/>
              <w:ind w:left="240" w:hangingChars="100" w:hanging="24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EB2960">
              <w:rPr>
                <w:rFonts w:asciiTheme="minorEastAsia" w:hAnsiTheme="minorEastAsia" w:hint="eastAsia"/>
              </w:rPr>
              <w:t>所有権移転</w:t>
            </w:r>
            <w:r w:rsidRPr="00E55621">
              <w:rPr>
                <w:rFonts w:asciiTheme="minorEastAsia" w:hAnsiTheme="minorEastAsia"/>
              </w:rPr>
              <w:t>は</w:t>
            </w:r>
            <w:r w:rsidRPr="00E55621">
              <w:rPr>
                <w:rFonts w:asciiTheme="minorEastAsia" w:hAnsiTheme="minorEastAsia" w:hint="eastAsia"/>
              </w:rPr>
              <w:t>、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寄附用地内</w:t>
            </w:r>
            <w:r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に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工作物</w:t>
            </w:r>
            <w:r w:rsidR="00142BD2"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（地中</w:t>
            </w:r>
            <w:r w:rsidR="00142BD2"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の基礎</w:t>
            </w:r>
            <w:r w:rsidR="00142BD2"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部分</w:t>
            </w:r>
            <w:r w:rsidR="00142BD2"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含む</w:t>
            </w:r>
            <w:r w:rsidR="00142BD2"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）</w:t>
            </w:r>
            <w:r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や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電柱等</w:t>
            </w:r>
            <w:r w:rsidRPr="00E55621">
              <w:rPr>
                <w:rFonts w:asciiTheme="minorEastAsia" w:hAnsiTheme="minorEastAsia" w:hint="eastAsia"/>
              </w:rPr>
              <w:t>の</w:t>
            </w:r>
            <w:r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舗装工事</w:t>
            </w:r>
            <w:r w:rsidRPr="00291659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に</w:t>
            </w:r>
            <w:r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支障</w:t>
            </w:r>
            <w:r w:rsidRPr="00E55621">
              <w:rPr>
                <w:rFonts w:asciiTheme="minorEastAsia" w:hAnsiTheme="minorEastAsia"/>
              </w:rPr>
              <w:t>を</w:t>
            </w:r>
            <w:r w:rsidRPr="00E55621">
              <w:rPr>
                <w:rFonts w:asciiTheme="minorEastAsia" w:hAnsiTheme="minorEastAsia" w:hint="eastAsia"/>
              </w:rPr>
              <w:t>きたすもの</w:t>
            </w:r>
            <w:r w:rsidRPr="00E55621">
              <w:rPr>
                <w:rFonts w:asciiTheme="minorEastAsia" w:hAnsiTheme="minorEastAsia"/>
              </w:rPr>
              <w:t>が</w:t>
            </w:r>
            <w:r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無いことを確認</w:t>
            </w:r>
            <w:r w:rsidRPr="00E55621">
              <w:rPr>
                <w:rFonts w:asciiTheme="minorEastAsia" w:hAnsiTheme="minorEastAsia"/>
              </w:rPr>
              <w:t>した</w:t>
            </w:r>
            <w:r w:rsidRPr="00142BD2">
              <w:rPr>
                <w:rFonts w:asciiTheme="minorEastAsia" w:hAnsiTheme="minorEastAsia"/>
              </w:rPr>
              <w:t>後に</w:t>
            </w:r>
            <w:r w:rsidRPr="00142BD2">
              <w:rPr>
                <w:rFonts w:asciiTheme="minorEastAsia" w:hAnsiTheme="minorEastAsia" w:hint="eastAsia"/>
              </w:rPr>
              <w:t>行います</w:t>
            </w:r>
            <w:r w:rsidRPr="00142BD2">
              <w:rPr>
                <w:rFonts w:asciiTheme="minorEastAsia" w:hAnsiTheme="minorEastAsia"/>
              </w:rPr>
              <w:t>。</w:t>
            </w:r>
          </w:p>
        </w:tc>
      </w:tr>
      <w:tr w:rsidR="00590DD6" w:rsidRPr="00350871" w:rsidTr="00E55621">
        <w:trPr>
          <w:jc w:val="center"/>
        </w:trPr>
        <w:tc>
          <w:tcPr>
            <w:tcW w:w="1985" w:type="dxa"/>
          </w:tcPr>
          <w:p w:rsidR="00590DD6" w:rsidRPr="00C72435" w:rsidRDefault="00590DD6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C72435">
              <w:rPr>
                <w:rFonts w:asciiTheme="majorEastAsia" w:eastAsiaTheme="majorEastAsia" w:hAnsiTheme="majorEastAsia" w:hint="eastAsia"/>
                <w:sz w:val="24"/>
              </w:rPr>
              <w:t>舗装等</w:t>
            </w:r>
          </w:p>
        </w:tc>
        <w:tc>
          <w:tcPr>
            <w:tcW w:w="7796" w:type="dxa"/>
          </w:tcPr>
          <w:p w:rsidR="00590DD6" w:rsidRPr="00C72435" w:rsidRDefault="00590DD6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道路の</w:t>
            </w:r>
            <w:r w:rsidR="00975848" w:rsidRPr="00C72435">
              <w:rPr>
                <w:rFonts w:asciiTheme="minorEastAsia" w:hAnsiTheme="minorEastAsia" w:hint="eastAsia"/>
              </w:rPr>
              <w:t>舗装</w:t>
            </w:r>
            <w:r w:rsidRPr="00C72435">
              <w:rPr>
                <w:rFonts w:asciiTheme="minorEastAsia" w:hAnsiTheme="minorEastAsia" w:hint="eastAsia"/>
              </w:rPr>
              <w:t>整備は、公共性</w:t>
            </w:r>
            <w:r w:rsidR="00B96226" w:rsidRPr="00C72435">
              <w:rPr>
                <w:rFonts w:asciiTheme="minorEastAsia" w:hAnsiTheme="minorEastAsia" w:hint="eastAsia"/>
              </w:rPr>
              <w:t>や緊急性</w:t>
            </w:r>
            <w:r w:rsidR="00CE1A8C" w:rsidRPr="00C72435">
              <w:rPr>
                <w:rFonts w:asciiTheme="minorEastAsia" w:hAnsiTheme="minorEastAsia" w:hint="eastAsia"/>
              </w:rPr>
              <w:t>等を考慮し</w:t>
            </w:r>
            <w:r w:rsidR="003E1323">
              <w:rPr>
                <w:rFonts w:asciiTheme="minorEastAsia" w:hAnsiTheme="minorEastAsia" w:hint="eastAsia"/>
              </w:rPr>
              <w:t>、基本的に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路線一帯を計画的に整備</w:t>
            </w:r>
            <w:r w:rsidRPr="00C72435">
              <w:rPr>
                <w:rFonts w:asciiTheme="minorEastAsia" w:hAnsiTheme="minorEastAsia" w:hint="eastAsia"/>
              </w:rPr>
              <w:t>していくことになります。</w:t>
            </w:r>
          </w:p>
          <w:p w:rsidR="00590DD6" w:rsidRPr="003E1323" w:rsidRDefault="00590DD6" w:rsidP="0072612D">
            <w:pPr>
              <w:spacing w:line="320" w:lineRule="exact"/>
              <w:ind w:left="210" w:hanging="210"/>
              <w:rPr>
                <w:rFonts w:asciiTheme="majorEastAsia" w:eastAsiaTheme="majorEastAsia" w:hAnsiTheme="maj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CE1A8C" w:rsidRPr="00C72435">
              <w:rPr>
                <w:rFonts w:asciiTheme="minorEastAsia" w:hAnsiTheme="minorEastAsia" w:hint="eastAsia"/>
              </w:rPr>
              <w:t>よって</w:t>
            </w:r>
            <w:r w:rsidR="00975848" w:rsidRPr="00C72435">
              <w:rPr>
                <w:rFonts w:asciiTheme="minorEastAsia" w:hAnsiTheme="minorEastAsia" w:hint="eastAsia"/>
              </w:rPr>
              <w:t>、</w:t>
            </w:r>
            <w:r w:rsidR="00CE1A8C" w:rsidRPr="00C72435">
              <w:rPr>
                <w:rFonts w:asciiTheme="minorEastAsia" w:hAnsiTheme="minorEastAsia" w:hint="eastAsia"/>
              </w:rPr>
              <w:t>後退用地を含め</w:t>
            </w:r>
            <w:r w:rsidR="00975848" w:rsidRPr="00C72435">
              <w:rPr>
                <w:rFonts w:asciiTheme="minorEastAsia" w:hAnsiTheme="minorEastAsia" w:hint="eastAsia"/>
              </w:rPr>
              <w:t>た</w:t>
            </w:r>
            <w:r w:rsidR="00CE1A8C" w:rsidRPr="00C72435">
              <w:rPr>
                <w:rFonts w:asciiTheme="minorEastAsia" w:hAnsiTheme="minorEastAsia" w:hint="eastAsia"/>
              </w:rPr>
              <w:t>路線</w:t>
            </w:r>
            <w:r w:rsidR="00975848" w:rsidRPr="00C72435">
              <w:rPr>
                <w:rFonts w:asciiTheme="minorEastAsia" w:hAnsiTheme="minorEastAsia" w:hint="eastAsia"/>
              </w:rPr>
              <w:t>全体の舗装</w:t>
            </w:r>
            <w:r w:rsidR="00CE1A8C" w:rsidRPr="00C72435">
              <w:rPr>
                <w:rFonts w:asciiTheme="minorEastAsia" w:hAnsiTheme="minorEastAsia" w:hint="eastAsia"/>
              </w:rPr>
              <w:t>整備には、</w:t>
            </w:r>
            <w:r w:rsidR="00CE1A8C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年単位の時間</w:t>
            </w:r>
            <w:r w:rsidR="00B96226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を要します</w:t>
            </w:r>
            <w:r w:rsidR="00CE1A8C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。</w:t>
            </w:r>
          </w:p>
          <w:p w:rsidR="00CE1A8C" w:rsidRPr="00C72435" w:rsidRDefault="00CE1A8C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975848" w:rsidRPr="00C72435">
              <w:rPr>
                <w:rFonts w:asciiTheme="minorEastAsia" w:hAnsiTheme="minorEastAsia" w:hint="eastAsia"/>
              </w:rPr>
              <w:t>後退用地は道路として維持管理する必要があるため、花壇等工作物を築造できませんのでご留意ください。</w:t>
            </w:r>
          </w:p>
        </w:tc>
      </w:tr>
      <w:tr w:rsidR="00975848" w:rsidRPr="00350871" w:rsidTr="00E55621">
        <w:trPr>
          <w:jc w:val="center"/>
        </w:trPr>
        <w:tc>
          <w:tcPr>
            <w:tcW w:w="1985" w:type="dxa"/>
          </w:tcPr>
          <w:p w:rsidR="00975848" w:rsidRPr="00C72435" w:rsidRDefault="00265343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乗入口の確保</w:t>
            </w:r>
          </w:p>
        </w:tc>
        <w:tc>
          <w:tcPr>
            <w:tcW w:w="7796" w:type="dxa"/>
          </w:tcPr>
          <w:p w:rsidR="00975848" w:rsidRPr="00265343" w:rsidRDefault="00975848" w:rsidP="0072612D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495EFA" w:rsidRPr="00C72435">
              <w:rPr>
                <w:rFonts w:asciiTheme="minorEastAsia" w:hAnsiTheme="minorEastAsia" w:hint="eastAsia"/>
              </w:rPr>
              <w:t>乗入口のため、</w:t>
            </w:r>
            <w:r w:rsidR="00495EFA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側溝ふた</w:t>
            </w:r>
            <w:r w:rsidR="00523AAA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等</w:t>
            </w:r>
            <w:r w:rsidR="00495EFA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が必要</w:t>
            </w:r>
            <w:r w:rsidR="003E1323">
              <w:rPr>
                <w:rFonts w:asciiTheme="minorEastAsia" w:hAnsiTheme="minorEastAsia" w:hint="eastAsia"/>
              </w:rPr>
              <w:t>な場合は</w:t>
            </w:r>
            <w:r w:rsidR="00495EFA" w:rsidRPr="00C72435">
              <w:rPr>
                <w:rFonts w:asciiTheme="minorEastAsia" w:hAnsiTheme="minorEastAsia" w:hint="eastAsia"/>
              </w:rPr>
              <w:t>、維持管理課へご相談ください。</w:t>
            </w:r>
          </w:p>
        </w:tc>
      </w:tr>
      <w:tr w:rsidR="00142BD2" w:rsidRPr="00350871" w:rsidTr="00E55621">
        <w:trPr>
          <w:jc w:val="center"/>
        </w:trPr>
        <w:tc>
          <w:tcPr>
            <w:tcW w:w="1985" w:type="dxa"/>
          </w:tcPr>
          <w:p w:rsidR="00142BD2" w:rsidRDefault="00142BD2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電柱</w:t>
            </w:r>
          </w:p>
        </w:tc>
        <w:tc>
          <w:tcPr>
            <w:tcW w:w="7796" w:type="dxa"/>
          </w:tcPr>
          <w:p w:rsidR="00142BD2" w:rsidRPr="0072612D" w:rsidRDefault="00142BD2" w:rsidP="0028132B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DF777F">
              <w:rPr>
                <w:rFonts w:asciiTheme="minorEastAsia" w:hAnsiTheme="minorEastAsia" w:hint="eastAsia"/>
              </w:rPr>
              <w:t>民地内の電柱が</w:t>
            </w:r>
            <w:r w:rsidR="00DF777F">
              <w:rPr>
                <w:rFonts w:asciiTheme="minorEastAsia" w:hAnsiTheme="minorEastAsia"/>
              </w:rPr>
              <w:t>寄附</w:t>
            </w:r>
            <w:r w:rsidR="00DF777F">
              <w:rPr>
                <w:rFonts w:asciiTheme="minorEastAsia" w:hAnsiTheme="minorEastAsia" w:hint="eastAsia"/>
              </w:rPr>
              <w:t>用地</w:t>
            </w:r>
            <w:r w:rsidR="00DF777F">
              <w:rPr>
                <w:rFonts w:asciiTheme="minorEastAsia" w:hAnsiTheme="minorEastAsia"/>
              </w:rPr>
              <w:t>内</w:t>
            </w:r>
            <w:r w:rsidR="00DF777F">
              <w:rPr>
                <w:rFonts w:asciiTheme="minorEastAsia" w:hAnsiTheme="minorEastAsia" w:hint="eastAsia"/>
              </w:rPr>
              <w:t>へ入っている</w:t>
            </w:r>
            <w:r w:rsidR="00DF777F">
              <w:rPr>
                <w:rFonts w:asciiTheme="minorEastAsia" w:hAnsiTheme="minorEastAsia"/>
              </w:rPr>
              <w:t>場合は</w:t>
            </w:r>
            <w:r w:rsidR="00DF777F">
              <w:rPr>
                <w:rFonts w:asciiTheme="minorEastAsia" w:hAnsiTheme="minorEastAsia" w:hint="eastAsia"/>
              </w:rPr>
              <w:t>、</w:t>
            </w:r>
            <w:r w:rsidR="00EB2960"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電柱</w:t>
            </w:r>
            <w:r w:rsidR="00EB2960" w:rsidRPr="00291659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が</w:t>
            </w:r>
            <w:r w:rsidR="00EB2960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後退用地</w:t>
            </w:r>
            <w:r w:rsidR="00EB2960" w:rsidRPr="00EB2960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に入らないように</w:t>
            </w:r>
            <w:r w:rsidR="0072612D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、</w:t>
            </w:r>
            <w:r w:rsidR="00DF777F">
              <w:rPr>
                <w:rFonts w:asciiTheme="minorEastAsia" w:hAnsiTheme="minorEastAsia"/>
              </w:rPr>
              <w:t>電柱を所有している電力会社</w:t>
            </w:r>
            <w:r w:rsidR="0028132B">
              <w:rPr>
                <w:rFonts w:asciiTheme="minorEastAsia" w:hAnsiTheme="minorEastAsia" w:hint="eastAsia"/>
              </w:rPr>
              <w:t>等に</w:t>
            </w:r>
            <w:r w:rsidR="0028132B">
              <w:rPr>
                <w:rFonts w:asciiTheme="minorEastAsia" w:hAnsiTheme="minorEastAsia"/>
              </w:rPr>
              <w:t>移設可能かの</w:t>
            </w:r>
            <w:r w:rsidR="0028132B">
              <w:rPr>
                <w:rFonts w:asciiTheme="minorEastAsia" w:hAnsiTheme="minorEastAsia" w:hint="eastAsia"/>
              </w:rPr>
              <w:t>確認をおこな</w:t>
            </w:r>
            <w:r w:rsidR="0028132B">
              <w:rPr>
                <w:rFonts w:asciiTheme="minorEastAsia" w:hAnsiTheme="minorEastAsia"/>
              </w:rPr>
              <w:t>ってください</w:t>
            </w:r>
            <w:r w:rsidR="0072612D">
              <w:rPr>
                <w:rFonts w:asciiTheme="minorEastAsia" w:hAnsiTheme="minorEastAsia" w:hint="eastAsia"/>
              </w:rPr>
              <w:t>。</w:t>
            </w:r>
            <w:r w:rsidR="00EB2960" w:rsidRPr="0095139D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移設</w:t>
            </w:r>
            <w:r w:rsidR="00EB2960" w:rsidRPr="0095139D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できない場合は、</w:t>
            </w:r>
            <w:r w:rsidR="00EB2960" w:rsidRPr="0095139D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寄附</w:t>
            </w:r>
            <w:r w:rsidR="00EB2960" w:rsidRPr="0095139D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できない</w:t>
            </w:r>
            <w:r w:rsidR="00EB2960">
              <w:rPr>
                <w:rFonts w:asciiTheme="minorEastAsia" w:hAnsiTheme="minorEastAsia" w:hint="eastAsia"/>
              </w:rPr>
              <w:t>場合があります</w:t>
            </w:r>
            <w:r w:rsidR="00EB2960">
              <w:rPr>
                <w:rFonts w:asciiTheme="minorEastAsia" w:hAnsiTheme="minorEastAsia"/>
              </w:rPr>
              <w:t>。</w:t>
            </w:r>
          </w:p>
        </w:tc>
      </w:tr>
      <w:tr w:rsidR="00495EFA" w:rsidRPr="00350871" w:rsidTr="00E55621">
        <w:trPr>
          <w:jc w:val="center"/>
        </w:trPr>
        <w:tc>
          <w:tcPr>
            <w:tcW w:w="1985" w:type="dxa"/>
          </w:tcPr>
          <w:p w:rsidR="00495EFA" w:rsidRPr="00C72435" w:rsidRDefault="00265343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後退幅の確定等</w:t>
            </w:r>
          </w:p>
        </w:tc>
        <w:tc>
          <w:tcPr>
            <w:tcW w:w="7796" w:type="dxa"/>
          </w:tcPr>
          <w:p w:rsidR="00495EFA" w:rsidRPr="00C72435" w:rsidRDefault="00495EFA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6F1053">
              <w:rPr>
                <w:rFonts w:asciiTheme="minorEastAsia" w:hAnsiTheme="minorEastAsia" w:hint="eastAsia"/>
              </w:rPr>
              <w:t>後退幅</w:t>
            </w:r>
            <w:r w:rsidR="007F22E9" w:rsidRPr="006F1053">
              <w:rPr>
                <w:rFonts w:asciiTheme="minorEastAsia" w:hAnsiTheme="minorEastAsia" w:hint="eastAsia"/>
              </w:rPr>
              <w:t>(境界)</w:t>
            </w:r>
            <w:r w:rsidRPr="006F1053">
              <w:rPr>
                <w:rFonts w:asciiTheme="minorEastAsia" w:hAnsiTheme="minorEastAsia" w:hint="eastAsia"/>
              </w:rPr>
              <w:t>は、</w:t>
            </w:r>
            <w:r w:rsidR="00A90322" w:rsidRPr="006F1053">
              <w:rPr>
                <w:rFonts w:asciiTheme="minorEastAsia" w:hAnsiTheme="minorEastAsia" w:hint="eastAsia"/>
              </w:rPr>
              <w:t>地権者立ち会いのもと、</w:t>
            </w:r>
            <w:r w:rsidRPr="006F1053">
              <w:rPr>
                <w:rFonts w:asciiTheme="minorEastAsia" w:hAnsiTheme="minorEastAsia" w:hint="eastAsia"/>
              </w:rPr>
              <w:t>公図復元</w:t>
            </w:r>
            <w:r w:rsidR="00A90322" w:rsidRPr="006F1053">
              <w:rPr>
                <w:rFonts w:asciiTheme="minorEastAsia" w:hAnsiTheme="minorEastAsia" w:hint="eastAsia"/>
              </w:rPr>
              <w:t>により確定します。</w:t>
            </w:r>
          </w:p>
          <w:p w:rsidR="00A90322" w:rsidRPr="00C72435" w:rsidRDefault="00495EFA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7F22E9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寄附後退の幅</w:t>
            </w:r>
            <w:r w:rsidR="007F22E9" w:rsidRPr="00C72435">
              <w:rPr>
                <w:rFonts w:asciiTheme="minorEastAsia" w:hAnsiTheme="minorEastAsia" w:hint="eastAsia"/>
              </w:rPr>
              <w:t>は、</w:t>
            </w:r>
            <w:r w:rsidR="00A90322" w:rsidRPr="00C72435">
              <w:rPr>
                <w:rFonts w:asciiTheme="minorEastAsia" w:hAnsiTheme="minorEastAsia" w:hint="eastAsia"/>
              </w:rPr>
              <w:t>公</w:t>
            </w:r>
            <w:r w:rsidR="007F22E9" w:rsidRPr="00C72435">
              <w:rPr>
                <w:rFonts w:asciiTheme="minorEastAsia" w:hAnsiTheme="minorEastAsia" w:hint="eastAsia"/>
              </w:rPr>
              <w:t>図復元により、</w:t>
            </w:r>
            <w:r w:rsidR="00A90322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現況の道路幅から想定されるものとは異なる</w:t>
            </w:r>
            <w:r w:rsidR="00142BD2">
              <w:rPr>
                <w:rFonts w:asciiTheme="minorEastAsia" w:hAnsiTheme="minorEastAsia" w:hint="eastAsia"/>
              </w:rPr>
              <w:t>場合がありますのでご留意</w:t>
            </w:r>
            <w:r w:rsidR="00A90322" w:rsidRPr="00C72435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A90322" w:rsidRPr="00350871" w:rsidTr="00E55621">
        <w:trPr>
          <w:jc w:val="center"/>
        </w:trPr>
        <w:tc>
          <w:tcPr>
            <w:tcW w:w="1985" w:type="dxa"/>
          </w:tcPr>
          <w:p w:rsidR="00A90322" w:rsidRPr="00C72435" w:rsidRDefault="00265343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手続き等の期間</w:t>
            </w:r>
          </w:p>
          <w:p w:rsidR="00A90322" w:rsidRPr="00C72435" w:rsidRDefault="00A90322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A90322" w:rsidRPr="00C72435" w:rsidRDefault="00A90322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96" w:type="dxa"/>
          </w:tcPr>
          <w:p w:rsidR="00A90322" w:rsidRPr="00C72435" w:rsidRDefault="00A90322" w:rsidP="0072612D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分筆測量や所有権移転</w:t>
            </w:r>
            <w:r w:rsidR="004E3861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に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は、</w:t>
            </w:r>
            <w:r w:rsidR="004E3861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一定の期間を要します。</w:t>
            </w:r>
            <w:r w:rsidR="004E3861" w:rsidRPr="00C72435">
              <w:rPr>
                <w:rFonts w:asciiTheme="minorEastAsia" w:hAnsiTheme="minorEastAsia" w:hint="eastAsia"/>
              </w:rPr>
              <w:t>また、</w:t>
            </w:r>
            <w:r w:rsidRPr="00C72435">
              <w:rPr>
                <w:rFonts w:asciiTheme="minorEastAsia" w:hAnsiTheme="minorEastAsia" w:hint="eastAsia"/>
              </w:rPr>
              <w:t>状況に応じて</w:t>
            </w:r>
            <w:r w:rsidR="004E3861" w:rsidRPr="00C72435">
              <w:rPr>
                <w:rFonts w:asciiTheme="minorEastAsia" w:hAnsiTheme="minorEastAsia" w:hint="eastAsia"/>
              </w:rPr>
              <w:t>長い期間</w:t>
            </w:r>
            <w:r w:rsidRPr="00C72435">
              <w:rPr>
                <w:rFonts w:asciiTheme="minorEastAsia" w:hAnsiTheme="minorEastAsia" w:hint="eastAsia"/>
              </w:rPr>
              <w:t>を要する場合があります。</w:t>
            </w:r>
          </w:p>
          <w:p w:rsidR="00D33D7E" w:rsidRPr="00C72435" w:rsidRDefault="00D33D7E" w:rsidP="0072612D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265343">
              <w:rPr>
                <w:rFonts w:asciiTheme="minorEastAsia" w:hAnsiTheme="minorEastAsia" w:hint="eastAsia"/>
              </w:rPr>
              <w:t>１月から</w:t>
            </w:r>
            <w:r w:rsidR="00265343">
              <w:rPr>
                <w:rFonts w:asciiTheme="minorEastAsia" w:hAnsiTheme="minorEastAsia"/>
              </w:rPr>
              <w:t>３月</w:t>
            </w:r>
            <w:r w:rsidR="00265343">
              <w:rPr>
                <w:rFonts w:asciiTheme="minorEastAsia" w:hAnsiTheme="minorEastAsia" w:hint="eastAsia"/>
              </w:rPr>
              <w:t>の</w:t>
            </w:r>
            <w:r w:rsidR="00265343">
              <w:rPr>
                <w:rFonts w:asciiTheme="minorEastAsia" w:hAnsiTheme="minorEastAsia"/>
              </w:rPr>
              <w:t>間</w:t>
            </w:r>
            <w:r w:rsidRPr="00C72435">
              <w:rPr>
                <w:rFonts w:asciiTheme="minorEastAsia" w:hAnsiTheme="minorEastAsia" w:hint="eastAsia"/>
              </w:rPr>
              <w:t>に申請され、</w:t>
            </w:r>
            <w:r w:rsidR="004B6ABC" w:rsidRPr="00C72435">
              <w:rPr>
                <w:rFonts w:asciiTheme="minorEastAsia" w:hAnsiTheme="minorEastAsia" w:hint="eastAsia"/>
              </w:rPr>
              <w:t>年度内に</w:t>
            </w:r>
            <w:r w:rsidR="00732849">
              <w:rPr>
                <w:rFonts w:asciiTheme="minorEastAsia" w:hAnsiTheme="minorEastAsia" w:hint="eastAsia"/>
              </w:rPr>
              <w:t>登記</w:t>
            </w:r>
            <w:r w:rsidR="004B6ABC" w:rsidRPr="00C72435">
              <w:rPr>
                <w:rFonts w:asciiTheme="minorEastAsia" w:hAnsiTheme="minorEastAsia" w:hint="eastAsia"/>
              </w:rPr>
              <w:t>完了が見込まれない場合などには、翌年度４月から業務に着手致します。</w:t>
            </w:r>
          </w:p>
          <w:p w:rsidR="00D33D7E" w:rsidRPr="00C72435" w:rsidRDefault="00D33D7E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265343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分筆測量</w:t>
            </w:r>
            <w:r w:rsidR="00265343" w:rsidRPr="00265343">
              <w:rPr>
                <w:rFonts w:asciiTheme="minorEastAsia" w:hAnsiTheme="minorEastAsia" w:hint="eastAsia"/>
                <w:szCs w:val="21"/>
              </w:rPr>
              <w:t>及び</w:t>
            </w:r>
            <w:r w:rsidR="00265343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所有権移転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業務期間</w:t>
            </w:r>
            <w:r w:rsidR="00D1384F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短縮の要求</w:t>
            </w:r>
            <w:r w:rsidR="007F22E9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や作業期日指定は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原則できません。</w:t>
            </w:r>
            <w:r w:rsidRPr="00C72435">
              <w:rPr>
                <w:rFonts w:asciiTheme="minorEastAsia" w:hAnsiTheme="minorEastAsia" w:hint="eastAsia"/>
              </w:rPr>
              <w:t>この場合</w:t>
            </w:r>
            <w:r w:rsidR="0066397E" w:rsidRPr="00C72435">
              <w:rPr>
                <w:rFonts w:asciiTheme="minorEastAsia" w:hAnsiTheme="minorEastAsia" w:hint="eastAsia"/>
              </w:rPr>
              <w:t>、</w:t>
            </w:r>
            <w:r w:rsidRPr="00C72435">
              <w:rPr>
                <w:rFonts w:asciiTheme="minorEastAsia" w:hAnsiTheme="minorEastAsia" w:hint="eastAsia"/>
              </w:rPr>
              <w:t>寄附</w:t>
            </w:r>
            <w:r w:rsidR="0066397E" w:rsidRPr="00C72435">
              <w:rPr>
                <w:rFonts w:asciiTheme="minorEastAsia" w:hAnsiTheme="minorEastAsia" w:hint="eastAsia"/>
              </w:rPr>
              <w:t>採納できませんの</w:t>
            </w:r>
            <w:r w:rsidRPr="00C72435">
              <w:rPr>
                <w:rFonts w:asciiTheme="minorEastAsia" w:hAnsiTheme="minorEastAsia" w:hint="eastAsia"/>
              </w:rPr>
              <w:t>でご留意ください。</w:t>
            </w:r>
          </w:p>
        </w:tc>
      </w:tr>
      <w:tr w:rsidR="009570B7" w:rsidRPr="00350871" w:rsidTr="00E55621">
        <w:trPr>
          <w:trHeight w:val="525"/>
          <w:jc w:val="center"/>
        </w:trPr>
        <w:tc>
          <w:tcPr>
            <w:tcW w:w="1985" w:type="dxa"/>
          </w:tcPr>
          <w:p w:rsidR="009570B7" w:rsidRPr="00C72435" w:rsidRDefault="009570B7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住宅</w:t>
            </w:r>
            <w:r w:rsidRPr="00C72435">
              <w:rPr>
                <w:rFonts w:asciiTheme="majorEastAsia" w:eastAsiaTheme="majorEastAsia" w:hAnsiTheme="majorEastAsia" w:hint="eastAsia"/>
                <w:sz w:val="24"/>
              </w:rPr>
              <w:t>ローン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を計画されている方</w:t>
            </w:r>
          </w:p>
        </w:tc>
        <w:tc>
          <w:tcPr>
            <w:tcW w:w="7796" w:type="dxa"/>
          </w:tcPr>
          <w:p w:rsidR="009570B7" w:rsidRPr="00C72435" w:rsidRDefault="009570B7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道路後退が必要である敷地であり、後退部分について、都城市に寄附することを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必ず金融機関に申し出てください。</w:t>
            </w:r>
          </w:p>
        </w:tc>
      </w:tr>
      <w:tr w:rsidR="009570B7" w:rsidRPr="00350871" w:rsidTr="00E55621">
        <w:trPr>
          <w:trHeight w:val="975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9570B7" w:rsidRPr="00C72435" w:rsidRDefault="009570B7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抵当権の</w:t>
            </w:r>
            <w:r>
              <w:rPr>
                <w:rFonts w:asciiTheme="majorEastAsia" w:eastAsiaTheme="majorEastAsia" w:hAnsiTheme="majorEastAsia"/>
                <w:sz w:val="24"/>
              </w:rPr>
              <w:t>設定</w:t>
            </w:r>
          </w:p>
          <w:p w:rsidR="009570B7" w:rsidRDefault="009570B7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（担保</w:t>
            </w:r>
            <w:r>
              <w:rPr>
                <w:rFonts w:asciiTheme="majorEastAsia" w:eastAsiaTheme="majorEastAsia" w:hAnsiTheme="majorEastAsia"/>
                <w:sz w:val="24"/>
              </w:rPr>
              <w:t>設定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570B7" w:rsidRPr="009570B7" w:rsidRDefault="009570B7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9570B7">
              <w:rPr>
                <w:rFonts w:asciiTheme="minorEastAsia" w:hAnsiTheme="minorEastAsia" w:hint="eastAsia"/>
              </w:rPr>
              <w:t>住宅ローン</w:t>
            </w:r>
            <w:r w:rsidRPr="009570B7">
              <w:rPr>
                <w:rFonts w:asciiTheme="minorEastAsia" w:hAnsiTheme="minorEastAsia"/>
              </w:rPr>
              <w:t>借り入れ時</w:t>
            </w:r>
            <w:r>
              <w:rPr>
                <w:rFonts w:asciiTheme="minorEastAsia" w:hAnsiTheme="minorEastAsia" w:hint="eastAsia"/>
              </w:rPr>
              <w:t>、</w:t>
            </w:r>
            <w:r w:rsidRPr="00C72435">
              <w:rPr>
                <w:rFonts w:asciiTheme="minorEastAsia" w:hAnsiTheme="minorEastAsia" w:hint="eastAsia"/>
              </w:rPr>
              <w:t>金融機関に申し出せず、抵当権を設定した場合は、届け出者自ら抵当権解除を金融機関へ求める必要が生じます。</w:t>
            </w:r>
          </w:p>
          <w:p w:rsidR="009570B7" w:rsidRPr="00C72435" w:rsidRDefault="009570B7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="00FE31D6" w:rsidRPr="00FE31D6">
              <w:rPr>
                <w:rFonts w:asciiTheme="minorEastAsia" w:hAnsiTheme="minorEastAsia" w:hint="eastAsia"/>
              </w:rPr>
              <w:t>解除後</w:t>
            </w:r>
            <w:r w:rsidR="00FE31D6" w:rsidRPr="00FE31D6">
              <w:rPr>
                <w:rFonts w:asciiTheme="minorEastAsia" w:hAnsiTheme="minorEastAsia"/>
              </w:rPr>
              <w:t>の</w:t>
            </w:r>
            <w:r w:rsidR="00586D0D">
              <w:rPr>
                <w:rFonts w:asciiTheme="minorEastAsia" w:hAnsiTheme="minorEastAsia" w:hint="eastAsia"/>
              </w:rPr>
              <w:t>再設定等手続き費用は、届け出者負担と</w:t>
            </w:r>
            <w:r w:rsidR="00586D0D">
              <w:rPr>
                <w:rFonts w:asciiTheme="minorEastAsia" w:hAnsiTheme="minorEastAsia"/>
              </w:rPr>
              <w:t>なります</w:t>
            </w:r>
            <w:r w:rsidR="00586D0D">
              <w:rPr>
                <w:rFonts w:asciiTheme="minorEastAsia" w:hAnsiTheme="minorEastAsia" w:hint="eastAsia"/>
              </w:rPr>
              <w:t>のでご留意ください。</w:t>
            </w:r>
          </w:p>
        </w:tc>
      </w:tr>
      <w:tr w:rsidR="00FE31D6" w:rsidRPr="00350871" w:rsidTr="00E55621">
        <w:trPr>
          <w:trHeight w:val="305"/>
          <w:jc w:val="center"/>
        </w:trPr>
        <w:tc>
          <w:tcPr>
            <w:tcW w:w="1985" w:type="dxa"/>
          </w:tcPr>
          <w:p w:rsidR="00FE31D6" w:rsidRDefault="00586D0D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書類提出時</w:t>
            </w:r>
          </w:p>
          <w:p w:rsidR="00FE31D6" w:rsidRDefault="00FE31D6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96" w:type="dxa"/>
          </w:tcPr>
          <w:p w:rsidR="00FE31D6" w:rsidRPr="00C72435" w:rsidRDefault="00FE31D6" w:rsidP="0072612D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道路後退部分の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抵当権解除手続きがない</w:t>
            </w:r>
            <w:r w:rsidRPr="00C72435">
              <w:rPr>
                <w:rFonts w:asciiTheme="minorEastAsia" w:hAnsiTheme="minorEastAsia" w:hint="eastAsia"/>
              </w:rPr>
              <w:t>場合には、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本市への寄附採納ができなくなります</w:t>
            </w:r>
            <w:r w:rsidRPr="00C72435">
              <w:rPr>
                <w:rFonts w:asciiTheme="minorEastAsia" w:hAnsiTheme="minorEastAsia" w:hint="eastAsia"/>
              </w:rPr>
              <w:t>のでご留意ください。</w:t>
            </w:r>
          </w:p>
          <w:p w:rsidR="00FE31D6" w:rsidRPr="00C72435" w:rsidRDefault="00FE31D6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D1384F">
              <w:rPr>
                <w:rFonts w:asciiTheme="minorEastAsia" w:hAnsiTheme="minorEastAsia" w:hint="eastAsia"/>
              </w:rPr>
              <w:t>対象地に</w:t>
            </w:r>
            <w:r w:rsidRPr="0095139D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既に抵当権が設定</w:t>
            </w:r>
            <w:r w:rsidRPr="00C72435">
              <w:rPr>
                <w:rFonts w:asciiTheme="minorEastAsia" w:hAnsiTheme="minorEastAsia" w:hint="eastAsia"/>
              </w:rPr>
              <w:t>されていた場合は、担当者まで</w:t>
            </w:r>
            <w:r w:rsidRPr="00732849">
              <w:rPr>
                <w:rFonts w:asciiTheme="minorEastAsia" w:hAnsiTheme="minorEastAsia" w:hint="eastAsia"/>
              </w:rPr>
              <w:t>ご相談ください。</w:t>
            </w:r>
          </w:p>
        </w:tc>
      </w:tr>
      <w:tr w:rsidR="00FE31D6" w:rsidRPr="00350871" w:rsidTr="00E55621">
        <w:trPr>
          <w:trHeight w:val="624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FE31D6" w:rsidRDefault="00586D0D" w:rsidP="0072612D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業務中止等</w:t>
            </w:r>
          </w:p>
        </w:tc>
        <w:tc>
          <w:tcPr>
            <w:tcW w:w="7796" w:type="dxa"/>
          </w:tcPr>
          <w:p w:rsidR="00FE31D6" w:rsidRDefault="00FE31D6" w:rsidP="0072612D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届け出者に起因し寄附手続きが不成立</w:t>
            </w:r>
            <w:r w:rsidRPr="00C72435">
              <w:rPr>
                <w:rFonts w:asciiTheme="minorEastAsia" w:hAnsiTheme="minorEastAsia" w:hint="eastAsia"/>
              </w:rPr>
              <w:t>となる場合、</w:t>
            </w:r>
            <w:r w:rsidR="00ED3E6A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分筆測量</w:t>
            </w:r>
            <w:r w:rsidR="00ED3E6A" w:rsidRPr="00265343">
              <w:rPr>
                <w:rFonts w:asciiTheme="minorEastAsia" w:hAnsiTheme="minorEastAsia" w:hint="eastAsia"/>
                <w:szCs w:val="21"/>
              </w:rPr>
              <w:t>及び</w:t>
            </w:r>
            <w:r w:rsidR="00ED3E6A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所有権移転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業務を中止し、</w:t>
            </w:r>
            <w:r w:rsidR="00732849"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中止までの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業務費用を</w:t>
            </w:r>
            <w:r w:rsidRPr="003E1323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ご負担いただきます</w:t>
            </w:r>
            <w:r w:rsidRPr="00C72435">
              <w:rPr>
                <w:rFonts w:asciiTheme="minorEastAsia" w:hAnsiTheme="minorEastAsia" w:hint="eastAsia"/>
              </w:rPr>
              <w:t>のでご注意ください。</w:t>
            </w:r>
          </w:p>
        </w:tc>
      </w:tr>
    </w:tbl>
    <w:p w:rsidR="00350871" w:rsidRPr="00350871" w:rsidRDefault="00350871" w:rsidP="004E3861">
      <w:pPr>
        <w:pStyle w:val="a4"/>
        <w:rPr>
          <w:rFonts w:ascii="HGSｺﾞｼｯｸM" w:eastAsia="HGSｺﾞｼｯｸM" w:hAnsiTheme="minorEastAsia"/>
        </w:rPr>
      </w:pPr>
    </w:p>
    <w:p w:rsidR="004E3861" w:rsidRPr="00C72435" w:rsidRDefault="004E3861" w:rsidP="00350871">
      <w:pPr>
        <w:pStyle w:val="a4"/>
        <w:spacing w:line="240" w:lineRule="exact"/>
        <w:jc w:val="center"/>
        <w:rPr>
          <w:rFonts w:asciiTheme="minorEastAsia" w:hAnsiTheme="minorEastAsia"/>
        </w:rPr>
      </w:pPr>
      <w:r w:rsidRPr="00C72435">
        <w:rPr>
          <w:rFonts w:asciiTheme="minorEastAsia" w:hAnsiTheme="minorEastAsia" w:hint="eastAsia"/>
        </w:rPr>
        <w:t>上記の確認事項について、内容を確認しました。　　　　　　　　　　　年　　月　　日</w:t>
      </w:r>
    </w:p>
    <w:p w:rsidR="005518FC" w:rsidRPr="005518FC" w:rsidRDefault="004E3861" w:rsidP="005518FC">
      <w:pPr>
        <w:pStyle w:val="a4"/>
        <w:ind w:firstLineChars="400" w:firstLine="1120"/>
        <w:jc w:val="left"/>
        <w:rPr>
          <w:rFonts w:asciiTheme="minorEastAsia" w:hAnsiTheme="minorEastAsia"/>
          <w:sz w:val="28"/>
          <w:u w:val="single"/>
        </w:rPr>
      </w:pPr>
      <w:r w:rsidRPr="00350871">
        <w:rPr>
          <w:rFonts w:ascii="HGSｺﾞｼｯｸM" w:eastAsia="HGSｺﾞｼｯｸM" w:hAnsiTheme="minorEastAsia" w:hint="eastAsia"/>
          <w:sz w:val="28"/>
        </w:rPr>
        <w:t xml:space="preserve">　　　　</w:t>
      </w:r>
      <w:r w:rsidR="00350871" w:rsidRPr="00350871">
        <w:rPr>
          <w:rFonts w:ascii="HGSｺﾞｼｯｸM" w:eastAsia="HGSｺﾞｼｯｸM" w:hAnsiTheme="minorEastAsia" w:hint="eastAsia"/>
          <w:sz w:val="28"/>
        </w:rPr>
        <w:t xml:space="preserve">　　　</w:t>
      </w:r>
      <w:r w:rsidRPr="00350871">
        <w:rPr>
          <w:rFonts w:ascii="HGSｺﾞｼｯｸM" w:eastAsia="HGSｺﾞｼｯｸM" w:hAnsiTheme="minorEastAsia" w:hint="eastAsia"/>
          <w:sz w:val="28"/>
        </w:rPr>
        <w:t xml:space="preserve">　</w:t>
      </w:r>
      <w:r w:rsidR="00142BD2">
        <w:rPr>
          <w:rFonts w:ascii="HGSｺﾞｼｯｸM" w:eastAsia="HGSｺﾞｼｯｸM" w:hAnsiTheme="minorEastAsia" w:hint="eastAsia"/>
          <w:sz w:val="28"/>
        </w:rPr>
        <w:t xml:space="preserve">　</w:t>
      </w:r>
      <w:r w:rsidR="00142BD2">
        <w:rPr>
          <w:rFonts w:ascii="HGSｺﾞｼｯｸM" w:eastAsia="HGSｺﾞｼｯｸM" w:hAnsiTheme="minorEastAsia"/>
          <w:sz w:val="28"/>
        </w:rPr>
        <w:t xml:space="preserve">　　　</w:t>
      </w:r>
      <w:r w:rsidRPr="00C56EEC">
        <w:rPr>
          <w:rFonts w:asciiTheme="minorEastAsia" w:hAnsiTheme="minorEastAsia" w:hint="eastAsia"/>
          <w:sz w:val="22"/>
        </w:rPr>
        <w:t>建築主又は代理者</w:t>
      </w:r>
      <w:r w:rsidRPr="00C56EEC">
        <w:rPr>
          <w:rFonts w:asciiTheme="minorEastAsia" w:hAnsiTheme="minorEastAsia" w:hint="eastAsia"/>
          <w:sz w:val="28"/>
        </w:rPr>
        <w:t xml:space="preserve">　　</w:t>
      </w:r>
      <w:r w:rsidRPr="00C56EEC">
        <w:rPr>
          <w:rFonts w:asciiTheme="minorEastAsia" w:hAnsiTheme="minorEastAsia" w:hint="eastAsia"/>
          <w:sz w:val="28"/>
          <w:u w:val="single"/>
        </w:rPr>
        <w:t xml:space="preserve">氏名　　　　　　　　</w:t>
      </w:r>
    </w:p>
    <w:p w:rsidR="0072612D" w:rsidRDefault="0072612D" w:rsidP="00350871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</w:p>
    <w:p w:rsidR="00350871" w:rsidRPr="00C72435" w:rsidRDefault="00350871" w:rsidP="00350871">
      <w:pPr>
        <w:ind w:firstLineChars="100" w:firstLine="210"/>
        <w:jc w:val="right"/>
        <w:rPr>
          <w:rFonts w:asciiTheme="majorEastAsia" w:eastAsiaTheme="majorEastAsia" w:hAnsiTheme="majorEastAsia"/>
          <w:szCs w:val="21"/>
        </w:rPr>
      </w:pPr>
      <w:r w:rsidRPr="00C72435">
        <w:rPr>
          <w:rFonts w:asciiTheme="majorEastAsia" w:eastAsiaTheme="majorEastAsia" w:hAnsiTheme="majorEastAsia" w:hint="eastAsia"/>
          <w:szCs w:val="21"/>
        </w:rPr>
        <w:lastRenderedPageBreak/>
        <w:t>【建築主確認用】</w:t>
      </w:r>
    </w:p>
    <w:p w:rsidR="00142BD2" w:rsidRPr="00C72435" w:rsidRDefault="00142BD2" w:rsidP="00142BD2">
      <w:pPr>
        <w:ind w:firstLineChars="100" w:firstLine="402"/>
        <w:jc w:val="center"/>
        <w:rPr>
          <w:rFonts w:asciiTheme="majorEastAsia" w:eastAsiaTheme="majorEastAsia" w:hAnsiTheme="majorEastAsia"/>
          <w:b/>
          <w:sz w:val="40"/>
          <w:szCs w:val="21"/>
        </w:rPr>
      </w:pPr>
      <w:r w:rsidRPr="00C72435">
        <w:rPr>
          <w:rFonts w:asciiTheme="majorEastAsia" w:eastAsiaTheme="majorEastAsia" w:hAnsiTheme="majorEastAsia" w:hint="eastAsia"/>
          <w:b/>
          <w:sz w:val="40"/>
          <w:szCs w:val="21"/>
        </w:rPr>
        <w:t>道路後退(寄附)について建築主へのお願い</w:t>
      </w:r>
    </w:p>
    <w:p w:rsidR="00142BD2" w:rsidRPr="00C72435" w:rsidRDefault="00142BD2" w:rsidP="00142BD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C72435">
        <w:rPr>
          <w:rFonts w:asciiTheme="minorEastAsia" w:hAnsiTheme="minorEastAsia" w:hint="eastAsia"/>
          <w:sz w:val="24"/>
          <w:szCs w:val="24"/>
        </w:rPr>
        <w:t>道路後退は、建築基準法に基づき、道路幅員４メートル未満の道路に接する敷地に建物の建築等を行う場合に、その道路の中心から２メートル後退</w:t>
      </w:r>
      <w:r w:rsidRPr="00C7243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C72435">
        <w:rPr>
          <w:rFonts w:asciiTheme="minorEastAsia" w:hAnsiTheme="minorEastAsia" w:hint="eastAsia"/>
          <w:sz w:val="24"/>
          <w:szCs w:val="24"/>
        </w:rPr>
        <w:t>し建築等を行うものです。道路後退した用地は道路となります。後退が必要な用地で寄附の申し出がある場合、以下の項目ついてご了承願います。</w:t>
      </w:r>
    </w:p>
    <w:p w:rsidR="00142BD2" w:rsidRPr="00C72435" w:rsidRDefault="00142BD2" w:rsidP="00142BD2">
      <w:pPr>
        <w:rPr>
          <w:rFonts w:asciiTheme="minorEastAsia" w:hAnsiTheme="minorEastAsia"/>
          <w:sz w:val="20"/>
          <w:szCs w:val="24"/>
        </w:rPr>
      </w:pPr>
      <w:r w:rsidRPr="00C72435">
        <w:rPr>
          <w:rFonts w:asciiTheme="minorEastAsia" w:hAnsiTheme="minorEastAsia" w:hint="eastAsia"/>
          <w:sz w:val="20"/>
          <w:szCs w:val="24"/>
        </w:rPr>
        <w:t>※河川や擁壁等がある場合は異なります。後退範囲内に既存建築物等があれば撤去が必要です。</w:t>
      </w: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985"/>
        <w:gridCol w:w="7796"/>
      </w:tblGrid>
      <w:tr w:rsidR="0028132B" w:rsidRPr="00142BD2" w:rsidTr="00DA6255">
        <w:trPr>
          <w:jc w:val="center"/>
        </w:trPr>
        <w:tc>
          <w:tcPr>
            <w:tcW w:w="1985" w:type="dxa"/>
          </w:tcPr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C72435">
              <w:rPr>
                <w:rFonts w:asciiTheme="majorEastAsia" w:eastAsiaTheme="majorEastAsia" w:hAnsiTheme="majorEastAsia" w:hint="eastAsia"/>
                <w:sz w:val="24"/>
              </w:rPr>
              <w:t>分筆測量、所有権移転</w:t>
            </w:r>
          </w:p>
        </w:tc>
        <w:tc>
          <w:tcPr>
            <w:tcW w:w="7796" w:type="dxa"/>
          </w:tcPr>
          <w:p w:rsidR="0028132B" w:rsidRPr="00C72435" w:rsidRDefault="0028132B" w:rsidP="00DA6255">
            <w:pPr>
              <w:spacing w:line="320" w:lineRule="exact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市が手続きを行い、費用を負担します。</w:t>
            </w:r>
          </w:p>
          <w:p w:rsidR="0028132B" w:rsidRDefault="0028132B" w:rsidP="00DA6255">
            <w:pPr>
              <w:spacing w:line="320" w:lineRule="exact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所有権移転後、市が道路として維持管理</w:t>
            </w:r>
            <w:r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/>
              </w:rPr>
              <w:t>します。</w:t>
            </w:r>
          </w:p>
          <w:p w:rsidR="0028132B" w:rsidRPr="00142BD2" w:rsidRDefault="0028132B" w:rsidP="00DA6255">
            <w:pPr>
              <w:spacing w:line="320" w:lineRule="exact"/>
              <w:ind w:left="240" w:hangingChars="100" w:hanging="24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</w:rPr>
              <w:t>所有権移転</w:t>
            </w:r>
            <w:r w:rsidRPr="00E55621">
              <w:rPr>
                <w:rFonts w:asciiTheme="minorEastAsia" w:hAnsiTheme="minorEastAsia"/>
              </w:rPr>
              <w:t>は</w:t>
            </w:r>
            <w:r w:rsidRPr="00E55621">
              <w:rPr>
                <w:rFonts w:asciiTheme="minorEastAsia" w:hAnsiTheme="minorEastAsia" w:hint="eastAsia"/>
              </w:rPr>
              <w:t>、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寄附用地内</w:t>
            </w:r>
            <w:r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に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工作物</w:t>
            </w:r>
            <w:r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（地中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の基礎</w:t>
            </w:r>
            <w:r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部分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含む</w:t>
            </w:r>
            <w:r w:rsidRPr="0028132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thick"/>
              </w:rPr>
              <w:t>）や</w:t>
            </w:r>
            <w:r w:rsidRPr="0028132B">
              <w:rPr>
                <w:rFonts w:asciiTheme="majorEastAsia" w:eastAsiaTheme="majorEastAsia" w:hAnsiTheme="majorEastAsia"/>
                <w:b/>
                <w:sz w:val="24"/>
                <w:szCs w:val="24"/>
                <w:u w:val="thick"/>
              </w:rPr>
              <w:t>電柱等</w:t>
            </w:r>
            <w:r w:rsidRPr="00E55621">
              <w:rPr>
                <w:rFonts w:asciiTheme="minorEastAsia" w:hAnsiTheme="minorEastAsia" w:hint="eastAsia"/>
              </w:rPr>
              <w:t>の</w:t>
            </w:r>
            <w:r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舗装工事</w:t>
            </w:r>
            <w:r w:rsidRPr="00291659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に</w:t>
            </w:r>
            <w:r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支障</w:t>
            </w:r>
            <w:r w:rsidRPr="00E55621">
              <w:rPr>
                <w:rFonts w:asciiTheme="minorEastAsia" w:hAnsiTheme="minorEastAsia"/>
              </w:rPr>
              <w:t>を</w:t>
            </w:r>
            <w:r w:rsidRPr="00E55621">
              <w:rPr>
                <w:rFonts w:asciiTheme="minorEastAsia" w:hAnsiTheme="minorEastAsia" w:hint="eastAsia"/>
              </w:rPr>
              <w:t>きたすもの</w:t>
            </w:r>
            <w:r w:rsidRPr="00E55621">
              <w:rPr>
                <w:rFonts w:asciiTheme="minorEastAsia" w:hAnsiTheme="minorEastAsia"/>
              </w:rPr>
              <w:t>が</w:t>
            </w:r>
            <w:r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無いことを確認</w:t>
            </w:r>
            <w:r w:rsidRPr="00E55621">
              <w:rPr>
                <w:rFonts w:asciiTheme="minorEastAsia" w:hAnsiTheme="minorEastAsia"/>
              </w:rPr>
              <w:t>した</w:t>
            </w:r>
            <w:r w:rsidRPr="00142BD2">
              <w:rPr>
                <w:rFonts w:asciiTheme="minorEastAsia" w:hAnsiTheme="minorEastAsia"/>
              </w:rPr>
              <w:t>後に</w:t>
            </w:r>
            <w:r w:rsidRPr="00142BD2">
              <w:rPr>
                <w:rFonts w:asciiTheme="minorEastAsia" w:hAnsiTheme="minorEastAsia" w:hint="eastAsia"/>
              </w:rPr>
              <w:t>行います</w:t>
            </w:r>
            <w:r w:rsidRPr="00142BD2">
              <w:rPr>
                <w:rFonts w:asciiTheme="minorEastAsia" w:hAnsiTheme="minorEastAsia"/>
              </w:rPr>
              <w:t>。</w:t>
            </w:r>
          </w:p>
        </w:tc>
      </w:tr>
      <w:tr w:rsidR="0028132B" w:rsidRPr="00C72435" w:rsidTr="00DA6255">
        <w:trPr>
          <w:jc w:val="center"/>
        </w:trPr>
        <w:tc>
          <w:tcPr>
            <w:tcW w:w="1985" w:type="dxa"/>
          </w:tcPr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 w:rsidRPr="00C72435">
              <w:rPr>
                <w:rFonts w:asciiTheme="majorEastAsia" w:eastAsiaTheme="majorEastAsia" w:hAnsiTheme="majorEastAsia" w:hint="eastAsia"/>
                <w:sz w:val="24"/>
              </w:rPr>
              <w:t>舗装等</w:t>
            </w:r>
          </w:p>
        </w:tc>
        <w:tc>
          <w:tcPr>
            <w:tcW w:w="7796" w:type="dxa"/>
          </w:tcPr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道路の舗装整備は、公共性や緊急性等を考慮し</w:t>
            </w:r>
            <w:r>
              <w:rPr>
                <w:rFonts w:asciiTheme="minorEastAsia" w:hAnsiTheme="minorEastAsia" w:hint="eastAsia"/>
              </w:rPr>
              <w:t>、基本的に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路線一帯を計画的に整備</w:t>
            </w:r>
            <w:r w:rsidRPr="00C72435">
              <w:rPr>
                <w:rFonts w:asciiTheme="minorEastAsia" w:hAnsiTheme="minorEastAsia" w:hint="eastAsia"/>
              </w:rPr>
              <w:t>していくことになります。</w:t>
            </w:r>
          </w:p>
          <w:p w:rsidR="0028132B" w:rsidRPr="003E1323" w:rsidRDefault="0028132B" w:rsidP="00DA6255">
            <w:pPr>
              <w:spacing w:line="320" w:lineRule="exact"/>
              <w:ind w:left="210" w:hanging="210"/>
              <w:rPr>
                <w:rFonts w:asciiTheme="majorEastAsia" w:eastAsiaTheme="majorEastAsia" w:hAnsiTheme="maj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よって、後退用地を含めた路線全体の舗装整備には、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年単位の時間を要します。</w:t>
            </w:r>
          </w:p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後退用地は道路として維持管理する必要があるため、花壇等工作物を築造できませんのでご留意ください。</w:t>
            </w:r>
          </w:p>
        </w:tc>
      </w:tr>
      <w:tr w:rsidR="0028132B" w:rsidRPr="00265343" w:rsidTr="00DA6255">
        <w:trPr>
          <w:jc w:val="center"/>
        </w:trPr>
        <w:tc>
          <w:tcPr>
            <w:tcW w:w="1985" w:type="dxa"/>
          </w:tcPr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乗入口の確保</w:t>
            </w:r>
          </w:p>
        </w:tc>
        <w:tc>
          <w:tcPr>
            <w:tcW w:w="7796" w:type="dxa"/>
          </w:tcPr>
          <w:p w:rsidR="0028132B" w:rsidRPr="00265343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乗入口のため、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側溝ふた等が必要</w:t>
            </w:r>
            <w:r>
              <w:rPr>
                <w:rFonts w:asciiTheme="minorEastAsia" w:hAnsiTheme="minorEastAsia" w:hint="eastAsia"/>
              </w:rPr>
              <w:t>な場合は</w:t>
            </w:r>
            <w:r w:rsidRPr="00C72435">
              <w:rPr>
                <w:rFonts w:asciiTheme="minorEastAsia" w:hAnsiTheme="minorEastAsia" w:hint="eastAsia"/>
              </w:rPr>
              <w:t>、維持管理課へご相談ください。</w:t>
            </w:r>
          </w:p>
        </w:tc>
      </w:tr>
      <w:tr w:rsidR="0028132B" w:rsidRPr="0072612D" w:rsidTr="00DA6255">
        <w:trPr>
          <w:jc w:val="center"/>
        </w:trPr>
        <w:tc>
          <w:tcPr>
            <w:tcW w:w="1985" w:type="dxa"/>
          </w:tcPr>
          <w:p w:rsidR="0028132B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電柱</w:t>
            </w:r>
          </w:p>
        </w:tc>
        <w:tc>
          <w:tcPr>
            <w:tcW w:w="7796" w:type="dxa"/>
          </w:tcPr>
          <w:p w:rsidR="0028132B" w:rsidRPr="0072612D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</w:rPr>
              <w:t>民地内の電柱が</w:t>
            </w:r>
            <w:r>
              <w:rPr>
                <w:rFonts w:asciiTheme="minorEastAsia" w:hAnsiTheme="minorEastAsia"/>
              </w:rPr>
              <w:t>寄附</w:t>
            </w:r>
            <w:r>
              <w:rPr>
                <w:rFonts w:asciiTheme="minorEastAsia" w:hAnsiTheme="minorEastAsia" w:hint="eastAsia"/>
              </w:rPr>
              <w:t>用地</w:t>
            </w:r>
            <w:r>
              <w:rPr>
                <w:rFonts w:asciiTheme="minorEastAsia" w:hAnsiTheme="minorEastAsia"/>
              </w:rPr>
              <w:t>内</w:t>
            </w:r>
            <w:r>
              <w:rPr>
                <w:rFonts w:asciiTheme="minorEastAsia" w:hAnsiTheme="minorEastAsia" w:hint="eastAsia"/>
              </w:rPr>
              <w:t>へ入っている</w:t>
            </w:r>
            <w:r>
              <w:rPr>
                <w:rFonts w:asciiTheme="minorEastAsia" w:hAnsiTheme="minorEastAsia"/>
              </w:rPr>
              <w:t>場合は</w:t>
            </w:r>
            <w:r>
              <w:rPr>
                <w:rFonts w:asciiTheme="minorEastAsia" w:hAnsiTheme="minorEastAsia" w:hint="eastAsia"/>
              </w:rPr>
              <w:t>、</w:t>
            </w:r>
            <w:r w:rsidRPr="00291659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電柱</w:t>
            </w:r>
            <w:r w:rsidRPr="00291659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が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後退用地</w:t>
            </w:r>
            <w:r w:rsidRPr="00EB2960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に入らないように</w:t>
            </w:r>
            <w:r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、</w:t>
            </w:r>
            <w:r>
              <w:rPr>
                <w:rFonts w:asciiTheme="minorEastAsia" w:hAnsiTheme="minorEastAsia"/>
              </w:rPr>
              <w:t>電柱を所有している電力会社</w:t>
            </w:r>
            <w:r>
              <w:rPr>
                <w:rFonts w:asciiTheme="minorEastAsia" w:hAnsiTheme="minorEastAsia" w:hint="eastAsia"/>
              </w:rPr>
              <w:t>等に</w:t>
            </w:r>
            <w:r>
              <w:rPr>
                <w:rFonts w:asciiTheme="minorEastAsia" w:hAnsiTheme="minorEastAsia"/>
              </w:rPr>
              <w:t>移設可能かの</w:t>
            </w:r>
            <w:r>
              <w:rPr>
                <w:rFonts w:asciiTheme="minorEastAsia" w:hAnsiTheme="minorEastAsia" w:hint="eastAsia"/>
              </w:rPr>
              <w:t>確認をおこな</w:t>
            </w:r>
            <w:r>
              <w:rPr>
                <w:rFonts w:asciiTheme="minorEastAsia" w:hAnsiTheme="minorEastAsia"/>
              </w:rPr>
              <w:t>ってください</w:t>
            </w:r>
            <w:r>
              <w:rPr>
                <w:rFonts w:asciiTheme="minorEastAsia" w:hAnsiTheme="minorEastAsia" w:hint="eastAsia"/>
              </w:rPr>
              <w:t>。</w:t>
            </w:r>
            <w:r w:rsidRPr="0095139D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移設</w:t>
            </w:r>
            <w:r w:rsidRPr="0095139D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できない場合は、</w:t>
            </w:r>
            <w:r w:rsidRPr="0095139D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寄附</w:t>
            </w:r>
            <w:r w:rsidRPr="0095139D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できない</w:t>
            </w:r>
            <w:r>
              <w:rPr>
                <w:rFonts w:asciiTheme="minorEastAsia" w:hAnsiTheme="minorEastAsia" w:hint="eastAsia"/>
              </w:rPr>
              <w:t>場合があります</w:t>
            </w:r>
            <w:r>
              <w:rPr>
                <w:rFonts w:asciiTheme="minorEastAsia" w:hAnsiTheme="minorEastAsia"/>
              </w:rPr>
              <w:t>。</w:t>
            </w:r>
          </w:p>
        </w:tc>
      </w:tr>
      <w:tr w:rsidR="0028132B" w:rsidRPr="00C72435" w:rsidTr="00DA6255">
        <w:trPr>
          <w:jc w:val="center"/>
        </w:trPr>
        <w:tc>
          <w:tcPr>
            <w:tcW w:w="1985" w:type="dxa"/>
          </w:tcPr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後退幅の確定等</w:t>
            </w:r>
          </w:p>
        </w:tc>
        <w:tc>
          <w:tcPr>
            <w:tcW w:w="7796" w:type="dxa"/>
          </w:tcPr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6F1053">
              <w:rPr>
                <w:rFonts w:asciiTheme="minorEastAsia" w:hAnsiTheme="minorEastAsia" w:hint="eastAsia"/>
              </w:rPr>
              <w:t>後退幅(境界)は、地権者立ち会いのもと、公図復元により確定します。</w:t>
            </w:r>
          </w:p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寄附後退の幅</w:t>
            </w:r>
            <w:r w:rsidRPr="00C72435">
              <w:rPr>
                <w:rFonts w:asciiTheme="minorEastAsia" w:hAnsiTheme="minorEastAsia" w:hint="eastAsia"/>
              </w:rPr>
              <w:t>は、公図復元により、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現況の道路幅から想定されるものとは異なる</w:t>
            </w:r>
            <w:r>
              <w:rPr>
                <w:rFonts w:asciiTheme="minorEastAsia" w:hAnsiTheme="minorEastAsia" w:hint="eastAsia"/>
              </w:rPr>
              <w:t>場合がありますのでご留意</w:t>
            </w:r>
            <w:r w:rsidRPr="00C72435">
              <w:rPr>
                <w:rFonts w:asciiTheme="minorEastAsia" w:hAnsiTheme="minorEastAsia" w:hint="eastAsia"/>
              </w:rPr>
              <w:t>ください。</w:t>
            </w:r>
          </w:p>
        </w:tc>
      </w:tr>
      <w:tr w:rsidR="0028132B" w:rsidRPr="00C72435" w:rsidTr="00DA6255">
        <w:trPr>
          <w:jc w:val="center"/>
        </w:trPr>
        <w:tc>
          <w:tcPr>
            <w:tcW w:w="1985" w:type="dxa"/>
          </w:tcPr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手続き等の期間</w:t>
            </w:r>
          </w:p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96" w:type="dxa"/>
          </w:tcPr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分筆測量や所有権移転には、一定の期間を要します。</w:t>
            </w:r>
            <w:r w:rsidRPr="00C72435">
              <w:rPr>
                <w:rFonts w:asciiTheme="minorEastAsia" w:hAnsiTheme="minorEastAsia" w:hint="eastAsia"/>
              </w:rPr>
              <w:t>また、状況に応じて長い期間を要する場合があります。</w:t>
            </w:r>
          </w:p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</w:rPr>
              <w:t>１月から</w:t>
            </w:r>
            <w:r>
              <w:rPr>
                <w:rFonts w:asciiTheme="minorEastAsia" w:hAnsiTheme="minorEastAsia"/>
              </w:rPr>
              <w:t>３月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間</w:t>
            </w:r>
            <w:r w:rsidRPr="00C72435">
              <w:rPr>
                <w:rFonts w:asciiTheme="minorEastAsia" w:hAnsiTheme="minorEastAsia" w:hint="eastAsia"/>
              </w:rPr>
              <w:t>に申請され、年度内に</w:t>
            </w:r>
            <w:r>
              <w:rPr>
                <w:rFonts w:asciiTheme="minorEastAsia" w:hAnsiTheme="minorEastAsia" w:hint="eastAsia"/>
              </w:rPr>
              <w:t>登記</w:t>
            </w:r>
            <w:r w:rsidRPr="00C72435">
              <w:rPr>
                <w:rFonts w:asciiTheme="minorEastAsia" w:hAnsiTheme="minorEastAsia" w:hint="eastAsia"/>
              </w:rPr>
              <w:t>完了が見込まれない場合などには、翌年度４月から業務に着手致します。</w:t>
            </w:r>
          </w:p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分筆測量</w:t>
            </w:r>
            <w:r w:rsidRPr="00265343">
              <w:rPr>
                <w:rFonts w:asciiTheme="minorEastAsia" w:hAnsiTheme="minorEastAsia" w:hint="eastAsia"/>
                <w:szCs w:val="21"/>
              </w:rPr>
              <w:t>及び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所有権移転業務期間短縮の要求や</w:t>
            </w:r>
            <w:bookmarkStart w:id="0" w:name="_GoBack"/>
            <w:bookmarkEnd w:id="0"/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作業期日指定は原則できません。</w:t>
            </w:r>
            <w:r w:rsidRPr="00C72435">
              <w:rPr>
                <w:rFonts w:asciiTheme="minorEastAsia" w:hAnsiTheme="minorEastAsia" w:hint="eastAsia"/>
              </w:rPr>
              <w:t>この場合、寄附採納できませんのでご留意ください。</w:t>
            </w:r>
          </w:p>
        </w:tc>
      </w:tr>
      <w:tr w:rsidR="0028132B" w:rsidRPr="00C72435" w:rsidTr="00DA6255">
        <w:trPr>
          <w:trHeight w:val="525"/>
          <w:jc w:val="center"/>
        </w:trPr>
        <w:tc>
          <w:tcPr>
            <w:tcW w:w="1985" w:type="dxa"/>
          </w:tcPr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住宅</w:t>
            </w:r>
            <w:r w:rsidRPr="00C72435">
              <w:rPr>
                <w:rFonts w:asciiTheme="majorEastAsia" w:eastAsiaTheme="majorEastAsia" w:hAnsiTheme="majorEastAsia" w:hint="eastAsia"/>
                <w:sz w:val="24"/>
              </w:rPr>
              <w:t>ローン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を計画されている方</w:t>
            </w:r>
          </w:p>
        </w:tc>
        <w:tc>
          <w:tcPr>
            <w:tcW w:w="7796" w:type="dxa"/>
          </w:tcPr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道路後退が必要である敷地であり、後退部分について、都城市に寄附することを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必ず金融機関に申し出てください。</w:t>
            </w:r>
          </w:p>
        </w:tc>
      </w:tr>
      <w:tr w:rsidR="0028132B" w:rsidRPr="00C72435" w:rsidTr="00DA6255">
        <w:trPr>
          <w:trHeight w:val="975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28132B" w:rsidRPr="00C72435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抵当権の</w:t>
            </w:r>
            <w:r>
              <w:rPr>
                <w:rFonts w:asciiTheme="majorEastAsia" w:eastAsiaTheme="majorEastAsia" w:hAnsiTheme="majorEastAsia"/>
                <w:sz w:val="24"/>
              </w:rPr>
              <w:t>設定</w:t>
            </w:r>
          </w:p>
          <w:p w:rsidR="0028132B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（担保</w:t>
            </w:r>
            <w:r>
              <w:rPr>
                <w:rFonts w:asciiTheme="majorEastAsia" w:eastAsiaTheme="majorEastAsia" w:hAnsiTheme="majorEastAsia"/>
                <w:sz w:val="24"/>
              </w:rPr>
              <w:t>設定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28132B" w:rsidRPr="009570B7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9570B7">
              <w:rPr>
                <w:rFonts w:asciiTheme="minorEastAsia" w:hAnsiTheme="minorEastAsia" w:hint="eastAsia"/>
              </w:rPr>
              <w:t>住宅ローン</w:t>
            </w:r>
            <w:r w:rsidRPr="009570B7">
              <w:rPr>
                <w:rFonts w:asciiTheme="minorEastAsia" w:hAnsiTheme="minorEastAsia"/>
              </w:rPr>
              <w:t>借り入れ時</w:t>
            </w:r>
            <w:r>
              <w:rPr>
                <w:rFonts w:asciiTheme="minorEastAsia" w:hAnsiTheme="minorEastAsia" w:hint="eastAsia"/>
              </w:rPr>
              <w:t>、</w:t>
            </w:r>
            <w:r w:rsidRPr="00C72435">
              <w:rPr>
                <w:rFonts w:asciiTheme="minorEastAsia" w:hAnsiTheme="minorEastAsia" w:hint="eastAsia"/>
              </w:rPr>
              <w:t>金融機関に申し出せず、抵当権を設定した場合は、届け出者自ら抵当権解除を金融機関へ求める必要が生じます。</w:t>
            </w:r>
          </w:p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FE31D6">
              <w:rPr>
                <w:rFonts w:asciiTheme="minorEastAsia" w:hAnsiTheme="minorEastAsia" w:hint="eastAsia"/>
              </w:rPr>
              <w:t>解除後</w:t>
            </w:r>
            <w:r w:rsidRPr="00FE31D6"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>再設定等手続き費用は、届け出者負担と</w:t>
            </w:r>
            <w:r>
              <w:rPr>
                <w:rFonts w:asciiTheme="minorEastAsia" w:hAnsiTheme="minorEastAsia"/>
              </w:rPr>
              <w:t>なります</w:t>
            </w:r>
            <w:r>
              <w:rPr>
                <w:rFonts w:asciiTheme="minorEastAsia" w:hAnsiTheme="minorEastAsia" w:hint="eastAsia"/>
              </w:rPr>
              <w:t>のでご留意ください。</w:t>
            </w:r>
          </w:p>
        </w:tc>
      </w:tr>
      <w:tr w:rsidR="0028132B" w:rsidRPr="00C72435" w:rsidTr="00DA6255">
        <w:trPr>
          <w:trHeight w:val="305"/>
          <w:jc w:val="center"/>
        </w:trPr>
        <w:tc>
          <w:tcPr>
            <w:tcW w:w="1985" w:type="dxa"/>
          </w:tcPr>
          <w:p w:rsidR="0028132B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書類提出時</w:t>
            </w:r>
          </w:p>
          <w:p w:rsidR="0028132B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796" w:type="dxa"/>
          </w:tcPr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C72435">
              <w:rPr>
                <w:rFonts w:asciiTheme="minorEastAsia" w:hAnsiTheme="minorEastAsia" w:hint="eastAsia"/>
              </w:rPr>
              <w:t>道路後退部分の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抵当権解除手続きがない</w:t>
            </w:r>
            <w:r w:rsidRPr="00C72435">
              <w:rPr>
                <w:rFonts w:asciiTheme="minorEastAsia" w:hAnsiTheme="minorEastAsia" w:hint="eastAsia"/>
              </w:rPr>
              <w:t>場合には、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本市への寄附採納ができなくなります</w:t>
            </w:r>
            <w:r w:rsidRPr="00C72435">
              <w:rPr>
                <w:rFonts w:asciiTheme="minorEastAsia" w:hAnsiTheme="minorEastAsia" w:hint="eastAsia"/>
              </w:rPr>
              <w:t>のでご留意ください。</w:t>
            </w:r>
          </w:p>
          <w:p w:rsidR="0028132B" w:rsidRPr="00C72435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D1384F">
              <w:rPr>
                <w:rFonts w:asciiTheme="minorEastAsia" w:hAnsiTheme="minorEastAsia" w:hint="eastAsia"/>
              </w:rPr>
              <w:t>対象地に</w:t>
            </w:r>
            <w:r w:rsidRPr="0095139D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既に抵当権が設定</w:t>
            </w:r>
            <w:r w:rsidRPr="00C72435">
              <w:rPr>
                <w:rFonts w:asciiTheme="minorEastAsia" w:hAnsiTheme="minorEastAsia" w:hint="eastAsia"/>
              </w:rPr>
              <w:t>されていた場合は、担当者まで</w:t>
            </w:r>
            <w:r w:rsidRPr="00732849">
              <w:rPr>
                <w:rFonts w:asciiTheme="minorEastAsia" w:hAnsiTheme="minorEastAsia" w:hint="eastAsia"/>
              </w:rPr>
              <w:t>ご相談ください。</w:t>
            </w:r>
          </w:p>
        </w:tc>
      </w:tr>
      <w:tr w:rsidR="0028132B" w:rsidTr="00DA6255">
        <w:trPr>
          <w:trHeight w:val="624"/>
          <w:jc w:val="center"/>
        </w:trPr>
        <w:tc>
          <w:tcPr>
            <w:tcW w:w="1985" w:type="dxa"/>
            <w:tcBorders>
              <w:bottom w:val="single" w:sz="4" w:space="0" w:color="auto"/>
            </w:tcBorders>
          </w:tcPr>
          <w:p w:rsidR="0028132B" w:rsidRDefault="0028132B" w:rsidP="00DA6255">
            <w:pPr>
              <w:spacing w:line="32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業務中止等</w:t>
            </w:r>
          </w:p>
        </w:tc>
        <w:tc>
          <w:tcPr>
            <w:tcW w:w="7796" w:type="dxa"/>
          </w:tcPr>
          <w:p w:rsidR="0028132B" w:rsidRDefault="0028132B" w:rsidP="00DA6255">
            <w:pPr>
              <w:spacing w:line="320" w:lineRule="exact"/>
              <w:ind w:left="210" w:hanging="210"/>
              <w:rPr>
                <w:rFonts w:asciiTheme="minorEastAsia" w:hAnsiTheme="minorEastAsia"/>
                <w:sz w:val="24"/>
              </w:rPr>
            </w:pPr>
            <w:r w:rsidRPr="00C72435">
              <w:rPr>
                <w:rFonts w:asciiTheme="minorEastAsia" w:hAnsiTheme="minorEastAsia" w:hint="eastAsia"/>
                <w:sz w:val="24"/>
              </w:rPr>
              <w:t>□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届け出者に起因し寄附手続きが不成立</w:t>
            </w:r>
            <w:r w:rsidRPr="00C72435">
              <w:rPr>
                <w:rFonts w:asciiTheme="minorEastAsia" w:hAnsiTheme="minorEastAsia" w:hint="eastAsia"/>
              </w:rPr>
              <w:t>となる場合、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分筆測量</w:t>
            </w:r>
            <w:r w:rsidRPr="00265343">
              <w:rPr>
                <w:rFonts w:asciiTheme="minorEastAsia" w:hAnsiTheme="minorEastAsia" w:hint="eastAsia"/>
                <w:szCs w:val="21"/>
              </w:rPr>
              <w:t>及び</w:t>
            </w:r>
            <w:r w:rsidRPr="003E1323">
              <w:rPr>
                <w:rFonts w:asciiTheme="majorEastAsia" w:eastAsiaTheme="majorEastAsia" w:hAnsiTheme="majorEastAsia" w:hint="eastAsia"/>
                <w:b/>
                <w:sz w:val="24"/>
                <w:u w:val="thick"/>
              </w:rPr>
              <w:t>所有権移転業務を中止し、中止までの業務費用を</w:t>
            </w:r>
            <w:r w:rsidRPr="003E1323">
              <w:rPr>
                <w:rFonts w:asciiTheme="majorEastAsia" w:eastAsiaTheme="majorEastAsia" w:hAnsiTheme="majorEastAsia"/>
                <w:b/>
                <w:sz w:val="24"/>
                <w:u w:val="thick"/>
              </w:rPr>
              <w:t>ご負担いただきます</w:t>
            </w:r>
            <w:r w:rsidRPr="00C72435">
              <w:rPr>
                <w:rFonts w:asciiTheme="minorEastAsia" w:hAnsiTheme="minorEastAsia" w:hint="eastAsia"/>
              </w:rPr>
              <w:t>のでご注意ください。</w:t>
            </w:r>
          </w:p>
        </w:tc>
      </w:tr>
    </w:tbl>
    <w:p w:rsidR="00350871" w:rsidRPr="0028132B" w:rsidRDefault="00350871" w:rsidP="005518FC">
      <w:pPr>
        <w:ind w:firstLineChars="100" w:firstLine="200"/>
        <w:rPr>
          <w:rFonts w:asciiTheme="minorEastAsia" w:hAnsiTheme="minorEastAsia"/>
          <w:sz w:val="20"/>
          <w:szCs w:val="24"/>
        </w:rPr>
      </w:pPr>
    </w:p>
    <w:sectPr w:rsidR="00350871" w:rsidRPr="0028132B" w:rsidSect="00E55621">
      <w:pgSz w:w="11906" w:h="16838"/>
      <w:pgMar w:top="720" w:right="720" w:bottom="720" w:left="72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91" w:rsidRDefault="00F84791" w:rsidP="00A6002A">
      <w:r>
        <w:separator/>
      </w:r>
    </w:p>
  </w:endnote>
  <w:endnote w:type="continuationSeparator" w:id="0">
    <w:p w:rsidR="00F84791" w:rsidRDefault="00F84791" w:rsidP="00A6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91" w:rsidRDefault="00F84791" w:rsidP="00A6002A">
      <w:r>
        <w:separator/>
      </w:r>
    </w:p>
  </w:footnote>
  <w:footnote w:type="continuationSeparator" w:id="0">
    <w:p w:rsidR="00F84791" w:rsidRDefault="00F84791" w:rsidP="00A60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D6"/>
    <w:rsid w:val="000D21E2"/>
    <w:rsid w:val="00142BD2"/>
    <w:rsid w:val="00171C2D"/>
    <w:rsid w:val="0018786A"/>
    <w:rsid w:val="00257AB0"/>
    <w:rsid w:val="00265343"/>
    <w:rsid w:val="0028132B"/>
    <w:rsid w:val="00291659"/>
    <w:rsid w:val="00321564"/>
    <w:rsid w:val="00350871"/>
    <w:rsid w:val="003E1323"/>
    <w:rsid w:val="00422CE0"/>
    <w:rsid w:val="00495EFA"/>
    <w:rsid w:val="004B6ABC"/>
    <w:rsid w:val="004C67BA"/>
    <w:rsid w:val="004E3861"/>
    <w:rsid w:val="00523AAA"/>
    <w:rsid w:val="005518FC"/>
    <w:rsid w:val="00586D0D"/>
    <w:rsid w:val="00590DD6"/>
    <w:rsid w:val="005D0701"/>
    <w:rsid w:val="006174ED"/>
    <w:rsid w:val="0066397E"/>
    <w:rsid w:val="006F1053"/>
    <w:rsid w:val="0072612D"/>
    <w:rsid w:val="00732849"/>
    <w:rsid w:val="007F22E9"/>
    <w:rsid w:val="008D45FD"/>
    <w:rsid w:val="008F6058"/>
    <w:rsid w:val="0095139D"/>
    <w:rsid w:val="009570B7"/>
    <w:rsid w:val="00975848"/>
    <w:rsid w:val="00A6002A"/>
    <w:rsid w:val="00A90322"/>
    <w:rsid w:val="00B5013D"/>
    <w:rsid w:val="00B96226"/>
    <w:rsid w:val="00C56EEC"/>
    <w:rsid w:val="00C72435"/>
    <w:rsid w:val="00CE1A8C"/>
    <w:rsid w:val="00D1384F"/>
    <w:rsid w:val="00D33D7E"/>
    <w:rsid w:val="00DF777F"/>
    <w:rsid w:val="00E55621"/>
    <w:rsid w:val="00E610BB"/>
    <w:rsid w:val="00EB2960"/>
    <w:rsid w:val="00ED3E6A"/>
    <w:rsid w:val="00F123AF"/>
    <w:rsid w:val="00F84791"/>
    <w:rsid w:val="00FE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6F04F-9947-4ED8-BABE-DD1DE17D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02A"/>
  </w:style>
  <w:style w:type="paragraph" w:styleId="a6">
    <w:name w:val="footer"/>
    <w:basedOn w:val="a"/>
    <w:link w:val="a7"/>
    <w:uiPriority w:val="99"/>
    <w:unhideWhenUsed/>
    <w:rsid w:val="00A60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02A"/>
  </w:style>
  <w:style w:type="paragraph" w:styleId="a8">
    <w:name w:val="Balloon Text"/>
    <w:basedOn w:val="a"/>
    <w:link w:val="a9"/>
    <w:uiPriority w:val="99"/>
    <w:semiHidden/>
    <w:unhideWhenUsed/>
    <w:rsid w:val="0035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政治</dc:creator>
  <cp:keywords/>
  <dc:description/>
  <cp:lastModifiedBy>米澤　翔大</cp:lastModifiedBy>
  <cp:revision>9</cp:revision>
  <cp:lastPrinted>2024-04-22T07:39:00Z</cp:lastPrinted>
  <dcterms:created xsi:type="dcterms:W3CDTF">2023-09-28T01:53:00Z</dcterms:created>
  <dcterms:modified xsi:type="dcterms:W3CDTF">2024-04-24T02:40:00Z</dcterms:modified>
</cp:coreProperties>
</file>