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8D799" w14:textId="77777777" w:rsidR="003A3A1B" w:rsidRPr="004B76A7" w:rsidRDefault="00502A80" w:rsidP="004B76A7">
      <w:pPr>
        <w:ind w:firstLineChars="100" w:firstLine="210"/>
        <w:rPr>
          <w:rFonts w:ascii="HG丸ｺﾞｼｯｸM-PRO" w:eastAsia="HG丸ｺﾞｼｯｸM-PRO" w:hAnsi="HG丸ｺﾞｼｯｸM-PRO"/>
        </w:rPr>
      </w:pPr>
      <w:bookmarkStart w:id="0" w:name="_GoBack"/>
      <w:bookmarkEnd w:id="0"/>
      <w:r w:rsidRPr="004B76A7">
        <w:rPr>
          <w:rFonts w:ascii="HG丸ｺﾞｼｯｸM-PRO" w:eastAsia="HG丸ｺﾞｼｯｸM-PRO" w:hAnsi="HG丸ｺﾞｼｯｸM-PRO" w:hint="eastAsia"/>
        </w:rPr>
        <w:t>令和６年４月１日から施行された介護保険法の</w:t>
      </w:r>
      <w:r w:rsidR="009444D5" w:rsidRPr="004B76A7">
        <w:rPr>
          <w:rFonts w:ascii="HG丸ｺﾞｼｯｸM-PRO" w:eastAsia="HG丸ｺﾞｼｯｸM-PRO" w:hAnsi="HG丸ｺﾞｼｯｸM-PRO" w:hint="eastAsia"/>
        </w:rPr>
        <w:t>一部改正により、市から指定を受けた居宅介護支援事業所が、</w:t>
      </w:r>
    </w:p>
    <w:p w14:paraId="5FA3E198" w14:textId="77777777" w:rsidR="009444D5" w:rsidRPr="004B76A7" w:rsidRDefault="009444D5">
      <w:pPr>
        <w:rPr>
          <w:rFonts w:ascii="HG丸ｺﾞｼｯｸM-PRO" w:eastAsia="HG丸ｺﾞｼｯｸM-PRO" w:hAnsi="HG丸ｺﾞｼｯｸM-PRO"/>
        </w:rPr>
      </w:pPr>
      <w:r w:rsidRPr="004B76A7">
        <w:rPr>
          <w:rFonts w:ascii="HG丸ｺﾞｼｯｸM-PRO" w:eastAsia="HG丸ｺﾞｼｯｸM-PRO" w:hAnsi="HG丸ｺﾞｼｯｸM-PRO" w:hint="eastAsia"/>
        </w:rPr>
        <w:t>介護予防支援を実施できることになりました。</w:t>
      </w:r>
    </w:p>
    <w:p w14:paraId="2D127C55" w14:textId="77777777" w:rsidR="00AE2F2C" w:rsidRPr="004B76A7" w:rsidRDefault="009444D5" w:rsidP="004B76A7">
      <w:pPr>
        <w:ind w:firstLineChars="100" w:firstLine="210"/>
        <w:rPr>
          <w:rFonts w:ascii="HG丸ｺﾞｼｯｸM-PRO" w:eastAsia="HG丸ｺﾞｼｯｸM-PRO" w:hAnsi="HG丸ｺﾞｼｯｸM-PRO"/>
        </w:rPr>
      </w:pPr>
      <w:r w:rsidRPr="004B76A7">
        <w:rPr>
          <w:rFonts w:ascii="HG丸ｺﾞｼｯｸM-PRO" w:eastAsia="HG丸ｺﾞｼｯｸM-PRO" w:hAnsi="HG丸ｺﾞｼｯｸM-PRO" w:hint="eastAsia"/>
        </w:rPr>
        <w:t>介護予防支援の指定を検討するにあたっては、</w:t>
      </w:r>
      <w:r w:rsidR="00704F4F" w:rsidRPr="004B76A7">
        <w:rPr>
          <w:rFonts w:ascii="HG丸ｺﾞｼｯｸM-PRO" w:eastAsia="HG丸ｺﾞｼｯｸM-PRO" w:hAnsi="HG丸ｺﾞｼｯｸM-PRO" w:hint="eastAsia"/>
        </w:rPr>
        <w:t>指定介護予防</w:t>
      </w:r>
      <w:r w:rsidR="00AE2F2C" w:rsidRPr="004B76A7">
        <w:rPr>
          <w:rFonts w:ascii="HG丸ｺﾞｼｯｸM-PRO" w:eastAsia="HG丸ｺﾞｼｯｸM-PRO" w:hAnsi="HG丸ｺﾞｼｯｸM-PRO" w:hint="eastAsia"/>
        </w:rPr>
        <w:t>支援事業所が実施できる範囲があ</w:t>
      </w:r>
      <w:r w:rsidR="004B76A7">
        <w:rPr>
          <w:rFonts w:ascii="HG丸ｺﾞｼｯｸM-PRO" w:eastAsia="HG丸ｺﾞｼｯｸM-PRO" w:hAnsi="HG丸ｺﾞｼｯｸM-PRO" w:hint="eastAsia"/>
        </w:rPr>
        <w:t>ることを、予め御理解ください。</w:t>
      </w:r>
    </w:p>
    <w:p w14:paraId="393882E0" w14:textId="77777777" w:rsidR="00AE2F2C" w:rsidRPr="004B76A7" w:rsidRDefault="00AE2F2C">
      <w:pPr>
        <w:rPr>
          <w:rFonts w:ascii="HG丸ｺﾞｼｯｸM-PRO" w:eastAsia="HG丸ｺﾞｼｯｸM-PRO" w:hAnsi="HG丸ｺﾞｼｯｸM-PRO"/>
        </w:rPr>
      </w:pPr>
    </w:p>
    <w:p w14:paraId="4801957B" w14:textId="77777777" w:rsidR="004B5A2F" w:rsidRPr="007F1D19" w:rsidRDefault="00AE2F2C" w:rsidP="007F1D19">
      <w:pPr>
        <w:rPr>
          <w:rFonts w:ascii="HG丸ｺﾞｼｯｸM-PRO" w:eastAsia="HG丸ｺﾞｼｯｸM-PRO" w:hAnsi="HG丸ｺﾞｼｯｸM-PRO"/>
          <w:b/>
          <w:sz w:val="24"/>
          <w:szCs w:val="24"/>
        </w:rPr>
      </w:pPr>
      <w:r w:rsidRPr="004B5A2F">
        <w:rPr>
          <w:rFonts w:ascii="HG丸ｺﾞｼｯｸM-PRO" w:eastAsia="HG丸ｺﾞｼｯｸM-PRO" w:hAnsi="HG丸ｺﾞｼｯｸM-PRO" w:hint="eastAsia"/>
          <w:b/>
          <w:sz w:val="24"/>
          <w:szCs w:val="24"/>
        </w:rPr>
        <w:t>１</w:t>
      </w:r>
      <w:r w:rsidR="004B76A7" w:rsidRPr="004B5A2F">
        <w:rPr>
          <w:rFonts w:ascii="HG丸ｺﾞｼｯｸM-PRO" w:eastAsia="HG丸ｺﾞｼｯｸM-PRO" w:hAnsi="HG丸ｺﾞｼｯｸM-PRO" w:hint="eastAsia"/>
          <w:b/>
          <w:sz w:val="24"/>
          <w:szCs w:val="24"/>
        </w:rPr>
        <w:t>｡利用対象者とサービスの内容</w:t>
      </w:r>
    </w:p>
    <w:p w14:paraId="7FD05BCF" w14:textId="77777777" w:rsidR="002530EA" w:rsidRPr="004B76A7" w:rsidRDefault="00AE2F2C" w:rsidP="004B76A7">
      <w:pPr>
        <w:ind w:firstLineChars="100" w:firstLine="210"/>
        <w:rPr>
          <w:rFonts w:ascii="HG丸ｺﾞｼｯｸM-PRO" w:eastAsia="HG丸ｺﾞｼｯｸM-PRO" w:hAnsi="HG丸ｺﾞｼｯｸM-PRO"/>
        </w:rPr>
      </w:pPr>
      <w:r w:rsidRPr="004B76A7">
        <w:rPr>
          <w:rFonts w:ascii="HG丸ｺﾞｼｯｸM-PRO" w:eastAsia="HG丸ｺﾞｼｯｸM-PRO" w:hAnsi="HG丸ｺﾞｼｯｸM-PRO" w:hint="eastAsia"/>
        </w:rPr>
        <w:t>「介護予防・生活支援サービス</w:t>
      </w:r>
      <w:r w:rsidR="004B76A7" w:rsidRPr="004B76A7">
        <w:rPr>
          <w:rFonts w:ascii="HG丸ｺﾞｼｯｸM-PRO" w:eastAsia="HG丸ｺﾞｼｯｸM-PRO" w:hAnsi="HG丸ｺﾞｼｯｸM-PRO" w:hint="eastAsia"/>
        </w:rPr>
        <w:t>」</w:t>
      </w:r>
      <w:r w:rsidRPr="004B76A7">
        <w:rPr>
          <w:rFonts w:ascii="HG丸ｺﾞｼｯｸM-PRO" w:eastAsia="HG丸ｺﾞｼｯｸM-PRO" w:hAnsi="HG丸ｺﾞｼｯｸM-PRO" w:hint="eastAsia"/>
        </w:rPr>
        <w:t>（介護保険法第１１５条の４５第１項第１号）と</w:t>
      </w:r>
    </w:p>
    <w:p w14:paraId="775F0304" w14:textId="77777777" w:rsidR="00AE2F2C" w:rsidRPr="004B76A7" w:rsidRDefault="00AE2F2C" w:rsidP="002530EA">
      <w:pPr>
        <w:ind w:firstLineChars="100" w:firstLine="210"/>
        <w:rPr>
          <w:rFonts w:ascii="HG丸ｺﾞｼｯｸM-PRO" w:eastAsia="HG丸ｺﾞｼｯｸM-PRO" w:hAnsi="HG丸ｺﾞｼｯｸM-PRO"/>
        </w:rPr>
      </w:pPr>
      <w:r w:rsidRPr="004B76A7">
        <w:rPr>
          <w:rFonts w:ascii="HG丸ｺﾞｼｯｸM-PRO" w:eastAsia="HG丸ｺﾞｼｯｸM-PRO" w:hAnsi="HG丸ｺﾞｼｯｸM-PRO" w:hint="eastAsia"/>
        </w:rPr>
        <w:t>「介護予防サービス」</w:t>
      </w:r>
      <w:r w:rsidR="004B76A7" w:rsidRPr="004B76A7">
        <w:rPr>
          <w:rFonts w:ascii="HG丸ｺﾞｼｯｸM-PRO" w:eastAsia="HG丸ｺﾞｼｯｸM-PRO" w:hAnsi="HG丸ｺﾞｼｯｸM-PRO" w:hint="eastAsia"/>
        </w:rPr>
        <w:t>（介護保険法第８条の２）</w:t>
      </w:r>
      <w:r w:rsidRPr="004B76A7">
        <w:rPr>
          <w:rFonts w:ascii="HG丸ｺﾞｼｯｸM-PRO" w:eastAsia="HG丸ｺﾞｼｯｸM-PRO" w:hAnsi="HG丸ｺﾞｼｯｸM-PRO" w:hint="eastAsia"/>
        </w:rPr>
        <w:t>について</w:t>
      </w:r>
      <w:r w:rsidR="00A23767" w:rsidRPr="004B76A7">
        <w:rPr>
          <w:rFonts w:ascii="HG丸ｺﾞｼｯｸM-PRO" w:eastAsia="HG丸ｺﾞｼｯｸM-PRO" w:hAnsi="HG丸ｺﾞｼｯｸM-PRO" w:hint="eastAsia"/>
        </w:rPr>
        <w:t>。</w:t>
      </w:r>
    </w:p>
    <w:tbl>
      <w:tblPr>
        <w:tblStyle w:val="a3"/>
        <w:tblW w:w="0" w:type="auto"/>
        <w:tblInd w:w="421" w:type="dxa"/>
        <w:tblLook w:val="04A0" w:firstRow="1" w:lastRow="0" w:firstColumn="1" w:lastColumn="0" w:noHBand="0" w:noVBand="1"/>
      </w:tblPr>
      <w:tblGrid>
        <w:gridCol w:w="3543"/>
        <w:gridCol w:w="1985"/>
        <w:gridCol w:w="4507"/>
      </w:tblGrid>
      <w:tr w:rsidR="00A23767" w:rsidRPr="004B76A7" w14:paraId="2E58F447" w14:textId="77777777" w:rsidTr="00404823">
        <w:tc>
          <w:tcPr>
            <w:tcW w:w="3543" w:type="dxa"/>
          </w:tcPr>
          <w:p w14:paraId="1303A32C" w14:textId="77777777" w:rsidR="00A23767" w:rsidRPr="004B76A7" w:rsidRDefault="00A23767">
            <w:pPr>
              <w:rPr>
                <w:rFonts w:ascii="HG丸ｺﾞｼｯｸM-PRO" w:eastAsia="HG丸ｺﾞｼｯｸM-PRO" w:hAnsi="HG丸ｺﾞｼｯｸM-PRO"/>
              </w:rPr>
            </w:pPr>
          </w:p>
        </w:tc>
        <w:tc>
          <w:tcPr>
            <w:tcW w:w="1985" w:type="dxa"/>
          </w:tcPr>
          <w:p w14:paraId="0D97860F" w14:textId="77777777" w:rsidR="00A23767" w:rsidRPr="004B76A7" w:rsidRDefault="00A23767" w:rsidP="007F1D19">
            <w:pPr>
              <w:jc w:val="center"/>
              <w:rPr>
                <w:rFonts w:ascii="HG丸ｺﾞｼｯｸM-PRO" w:eastAsia="HG丸ｺﾞｼｯｸM-PRO" w:hAnsi="HG丸ｺﾞｼｯｸM-PRO"/>
              </w:rPr>
            </w:pPr>
            <w:r w:rsidRPr="004B76A7">
              <w:rPr>
                <w:rFonts w:ascii="HG丸ｺﾞｼｯｸM-PRO" w:eastAsia="HG丸ｺﾞｼｯｸM-PRO" w:hAnsi="HG丸ｺﾞｼｯｸM-PRO" w:hint="eastAsia"/>
              </w:rPr>
              <w:t>利用対象者</w:t>
            </w:r>
          </w:p>
        </w:tc>
        <w:tc>
          <w:tcPr>
            <w:tcW w:w="4507" w:type="dxa"/>
          </w:tcPr>
          <w:p w14:paraId="08FEB456" w14:textId="77777777" w:rsidR="00A23767" w:rsidRPr="004B76A7" w:rsidRDefault="00A23767" w:rsidP="007F1D19">
            <w:pPr>
              <w:jc w:val="center"/>
              <w:rPr>
                <w:rFonts w:ascii="HG丸ｺﾞｼｯｸM-PRO" w:eastAsia="HG丸ｺﾞｼｯｸM-PRO" w:hAnsi="HG丸ｺﾞｼｯｸM-PRO"/>
              </w:rPr>
            </w:pPr>
            <w:r w:rsidRPr="004B76A7">
              <w:rPr>
                <w:rFonts w:ascii="HG丸ｺﾞｼｯｸM-PRO" w:eastAsia="HG丸ｺﾞｼｯｸM-PRO" w:hAnsi="HG丸ｺﾞｼｯｸM-PRO" w:hint="eastAsia"/>
              </w:rPr>
              <w:t>本市のサービス</w:t>
            </w:r>
          </w:p>
        </w:tc>
      </w:tr>
      <w:tr w:rsidR="00A23767" w:rsidRPr="004B76A7" w14:paraId="06DB56E1" w14:textId="77777777" w:rsidTr="00404823">
        <w:tc>
          <w:tcPr>
            <w:tcW w:w="3543" w:type="dxa"/>
            <w:vMerge w:val="restart"/>
            <w:vAlign w:val="center"/>
          </w:tcPr>
          <w:p w14:paraId="25A001A4" w14:textId="77777777" w:rsidR="00A23767" w:rsidRPr="004B76A7" w:rsidRDefault="00A23767">
            <w:pPr>
              <w:rPr>
                <w:rFonts w:ascii="HG丸ｺﾞｼｯｸM-PRO" w:eastAsia="HG丸ｺﾞｼｯｸM-PRO" w:hAnsi="HG丸ｺﾞｼｯｸM-PRO"/>
                <w:b/>
                <w:sz w:val="24"/>
                <w:szCs w:val="24"/>
              </w:rPr>
            </w:pPr>
            <w:r w:rsidRPr="004B76A7">
              <w:rPr>
                <w:rFonts w:ascii="HG丸ｺﾞｼｯｸM-PRO" w:eastAsia="HG丸ｺﾞｼｯｸM-PRO" w:hAnsi="HG丸ｺﾞｼｯｸM-PRO" w:hint="eastAsia"/>
                <w:b/>
                <w:sz w:val="24"/>
                <w:szCs w:val="24"/>
              </w:rPr>
              <w:t>介護予防・生活支援サービス</w:t>
            </w:r>
          </w:p>
        </w:tc>
        <w:tc>
          <w:tcPr>
            <w:tcW w:w="1985" w:type="dxa"/>
            <w:vMerge w:val="restart"/>
            <w:vAlign w:val="center"/>
          </w:tcPr>
          <w:p w14:paraId="066BACC0" w14:textId="77777777" w:rsidR="00A23767" w:rsidRPr="004B76A7" w:rsidRDefault="006C1B2D" w:rsidP="006C1B2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23767" w:rsidRPr="004B76A7">
              <w:rPr>
                <w:rFonts w:ascii="HG丸ｺﾞｼｯｸM-PRO" w:eastAsia="HG丸ｺﾞｼｯｸM-PRO" w:hAnsi="HG丸ｺﾞｼｯｸM-PRO" w:hint="eastAsia"/>
              </w:rPr>
              <w:t>事業対象者</w:t>
            </w:r>
          </w:p>
          <w:p w14:paraId="6BCEEFC1" w14:textId="77777777" w:rsidR="00A23767" w:rsidRPr="004B76A7" w:rsidRDefault="006C1B2D" w:rsidP="006C1B2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23767" w:rsidRPr="004B76A7">
              <w:rPr>
                <w:rFonts w:ascii="HG丸ｺﾞｼｯｸM-PRO" w:eastAsia="HG丸ｺﾞｼｯｸM-PRO" w:hAnsi="HG丸ｺﾞｼｯｸM-PRO" w:hint="eastAsia"/>
              </w:rPr>
              <w:t>要支援１</w:t>
            </w:r>
          </w:p>
          <w:p w14:paraId="7CD0AD2E" w14:textId="77777777" w:rsidR="00A23767" w:rsidRPr="004B76A7" w:rsidRDefault="006C1B2D" w:rsidP="006C1B2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23767" w:rsidRPr="004B76A7">
              <w:rPr>
                <w:rFonts w:ascii="HG丸ｺﾞｼｯｸM-PRO" w:eastAsia="HG丸ｺﾞｼｯｸM-PRO" w:hAnsi="HG丸ｺﾞｼｯｸM-PRO" w:hint="eastAsia"/>
              </w:rPr>
              <w:t>要支援２</w:t>
            </w:r>
          </w:p>
        </w:tc>
        <w:tc>
          <w:tcPr>
            <w:tcW w:w="4507" w:type="dxa"/>
          </w:tcPr>
          <w:p w14:paraId="6C90B778" w14:textId="416861EA" w:rsidR="00A23767" w:rsidRPr="004B76A7" w:rsidRDefault="00404823">
            <w:pPr>
              <w:rPr>
                <w:rFonts w:ascii="HG丸ｺﾞｼｯｸM-PRO" w:eastAsia="HG丸ｺﾞｼｯｸM-PRO" w:hAnsi="HG丸ｺﾞｼｯｸM-PRO"/>
              </w:rPr>
            </w:pPr>
            <w:r>
              <w:rPr>
                <w:rFonts w:ascii="HG丸ｺﾞｼｯｸM-PRO" w:eastAsia="HG丸ｺﾞｼｯｸM-PRO" w:hAnsi="HG丸ｺﾞｼｯｸM-PRO" w:hint="eastAsia"/>
              </w:rPr>
              <w:t>指定相当訪問型サービス</w:t>
            </w:r>
          </w:p>
        </w:tc>
      </w:tr>
      <w:tr w:rsidR="00A23767" w:rsidRPr="004B76A7" w14:paraId="61724C41" w14:textId="77777777" w:rsidTr="00404823">
        <w:tc>
          <w:tcPr>
            <w:tcW w:w="3543" w:type="dxa"/>
            <w:vMerge/>
            <w:vAlign w:val="center"/>
          </w:tcPr>
          <w:p w14:paraId="27A0B8F3" w14:textId="77777777" w:rsidR="00A23767" w:rsidRPr="004B76A7" w:rsidRDefault="00A23767">
            <w:pPr>
              <w:rPr>
                <w:rFonts w:ascii="HG丸ｺﾞｼｯｸM-PRO" w:eastAsia="HG丸ｺﾞｼｯｸM-PRO" w:hAnsi="HG丸ｺﾞｼｯｸM-PRO"/>
              </w:rPr>
            </w:pPr>
          </w:p>
        </w:tc>
        <w:tc>
          <w:tcPr>
            <w:tcW w:w="1985" w:type="dxa"/>
            <w:vMerge/>
            <w:vAlign w:val="center"/>
          </w:tcPr>
          <w:p w14:paraId="5BE4197E" w14:textId="77777777" w:rsidR="00A23767" w:rsidRPr="004B76A7" w:rsidRDefault="00A23767" w:rsidP="006C1B2D">
            <w:pPr>
              <w:jc w:val="center"/>
              <w:rPr>
                <w:rFonts w:ascii="HG丸ｺﾞｼｯｸM-PRO" w:eastAsia="HG丸ｺﾞｼｯｸM-PRO" w:hAnsi="HG丸ｺﾞｼｯｸM-PRO"/>
              </w:rPr>
            </w:pPr>
          </w:p>
        </w:tc>
        <w:tc>
          <w:tcPr>
            <w:tcW w:w="4507" w:type="dxa"/>
          </w:tcPr>
          <w:p w14:paraId="58B2E118" w14:textId="57AA7E96" w:rsidR="00A23767" w:rsidRPr="004B76A7" w:rsidRDefault="00404823">
            <w:pPr>
              <w:rPr>
                <w:rFonts w:ascii="HG丸ｺﾞｼｯｸM-PRO" w:eastAsia="HG丸ｺﾞｼｯｸM-PRO" w:hAnsi="HG丸ｺﾞｼｯｸM-PRO"/>
              </w:rPr>
            </w:pPr>
            <w:r>
              <w:rPr>
                <w:rFonts w:ascii="HG丸ｺﾞｼｯｸM-PRO" w:eastAsia="HG丸ｺﾞｼｯｸM-PRO" w:hAnsi="HG丸ｺﾞｼｯｸM-PRO" w:hint="eastAsia"/>
              </w:rPr>
              <w:t>指定相当通所型サービス</w:t>
            </w:r>
          </w:p>
        </w:tc>
      </w:tr>
      <w:tr w:rsidR="00A23767" w:rsidRPr="004B76A7" w14:paraId="2BB1E1C5" w14:textId="77777777" w:rsidTr="00404823">
        <w:tc>
          <w:tcPr>
            <w:tcW w:w="3543" w:type="dxa"/>
            <w:vMerge/>
            <w:vAlign w:val="center"/>
          </w:tcPr>
          <w:p w14:paraId="78E44116" w14:textId="77777777" w:rsidR="00A23767" w:rsidRPr="004B76A7" w:rsidRDefault="00A23767">
            <w:pPr>
              <w:rPr>
                <w:rFonts w:ascii="HG丸ｺﾞｼｯｸM-PRO" w:eastAsia="HG丸ｺﾞｼｯｸM-PRO" w:hAnsi="HG丸ｺﾞｼｯｸM-PRO"/>
              </w:rPr>
            </w:pPr>
          </w:p>
        </w:tc>
        <w:tc>
          <w:tcPr>
            <w:tcW w:w="1985" w:type="dxa"/>
            <w:vMerge/>
            <w:vAlign w:val="center"/>
          </w:tcPr>
          <w:p w14:paraId="67A1E346" w14:textId="77777777" w:rsidR="00A23767" w:rsidRPr="004B76A7" w:rsidRDefault="00A23767" w:rsidP="006C1B2D">
            <w:pPr>
              <w:jc w:val="center"/>
              <w:rPr>
                <w:rFonts w:ascii="HG丸ｺﾞｼｯｸM-PRO" w:eastAsia="HG丸ｺﾞｼｯｸM-PRO" w:hAnsi="HG丸ｺﾞｼｯｸM-PRO"/>
              </w:rPr>
            </w:pPr>
          </w:p>
        </w:tc>
        <w:tc>
          <w:tcPr>
            <w:tcW w:w="4507" w:type="dxa"/>
          </w:tcPr>
          <w:p w14:paraId="4898DF0D" w14:textId="1CDB00D0" w:rsidR="00A23767" w:rsidRPr="004B76A7" w:rsidRDefault="00A23767">
            <w:pPr>
              <w:rPr>
                <w:rFonts w:ascii="HG丸ｺﾞｼｯｸM-PRO" w:eastAsia="HG丸ｺﾞｼｯｸM-PRO" w:hAnsi="HG丸ｺﾞｼｯｸM-PRO"/>
              </w:rPr>
            </w:pPr>
            <w:r w:rsidRPr="004B76A7">
              <w:rPr>
                <w:rFonts w:ascii="HG丸ｺﾞｼｯｸM-PRO" w:eastAsia="HG丸ｺﾞｼｯｸM-PRO" w:hAnsi="HG丸ｺﾞｼｯｸM-PRO" w:hint="eastAsia"/>
              </w:rPr>
              <w:t>通所型短期集中サービス</w:t>
            </w:r>
          </w:p>
        </w:tc>
      </w:tr>
      <w:tr w:rsidR="00F73A65" w:rsidRPr="004B76A7" w14:paraId="1FE69502" w14:textId="77777777" w:rsidTr="00404823">
        <w:tc>
          <w:tcPr>
            <w:tcW w:w="3543" w:type="dxa"/>
            <w:vMerge/>
            <w:vAlign w:val="center"/>
          </w:tcPr>
          <w:p w14:paraId="115F69CF" w14:textId="77777777" w:rsidR="00F73A65" w:rsidRPr="004B76A7" w:rsidRDefault="00F73A65">
            <w:pPr>
              <w:rPr>
                <w:rFonts w:ascii="HG丸ｺﾞｼｯｸM-PRO" w:eastAsia="HG丸ｺﾞｼｯｸM-PRO" w:hAnsi="HG丸ｺﾞｼｯｸM-PRO"/>
              </w:rPr>
            </w:pPr>
          </w:p>
        </w:tc>
        <w:tc>
          <w:tcPr>
            <w:tcW w:w="1985" w:type="dxa"/>
            <w:vMerge/>
            <w:vAlign w:val="center"/>
          </w:tcPr>
          <w:p w14:paraId="146AE5B2" w14:textId="77777777" w:rsidR="00F73A65" w:rsidRPr="004B76A7" w:rsidRDefault="00F73A65" w:rsidP="006C1B2D">
            <w:pPr>
              <w:jc w:val="center"/>
              <w:rPr>
                <w:rFonts w:ascii="HG丸ｺﾞｼｯｸM-PRO" w:eastAsia="HG丸ｺﾞｼｯｸM-PRO" w:hAnsi="HG丸ｺﾞｼｯｸM-PRO"/>
              </w:rPr>
            </w:pPr>
          </w:p>
        </w:tc>
        <w:tc>
          <w:tcPr>
            <w:tcW w:w="4507" w:type="dxa"/>
          </w:tcPr>
          <w:p w14:paraId="63FA99AE" w14:textId="12CC3E48" w:rsidR="00F73A65" w:rsidRPr="004B76A7" w:rsidRDefault="00F73A65">
            <w:pPr>
              <w:rPr>
                <w:rFonts w:ascii="HG丸ｺﾞｼｯｸM-PRO" w:eastAsia="HG丸ｺﾞｼｯｸM-PRO" w:hAnsi="HG丸ｺﾞｼｯｸM-PRO"/>
              </w:rPr>
            </w:pPr>
            <w:r w:rsidRPr="004B76A7">
              <w:rPr>
                <w:rFonts w:ascii="HG丸ｺﾞｼｯｸM-PRO" w:eastAsia="HG丸ｺﾞｼｯｸM-PRO" w:hAnsi="HG丸ｺﾞｼｯｸM-PRO" w:hint="eastAsia"/>
              </w:rPr>
              <w:t>訪問型短期集中サービス</w:t>
            </w:r>
          </w:p>
        </w:tc>
      </w:tr>
      <w:tr w:rsidR="00A23767" w:rsidRPr="004B76A7" w14:paraId="5BAE21ED" w14:textId="77777777" w:rsidTr="00404823">
        <w:tc>
          <w:tcPr>
            <w:tcW w:w="3543" w:type="dxa"/>
            <w:vMerge/>
            <w:vAlign w:val="center"/>
          </w:tcPr>
          <w:p w14:paraId="622F198E" w14:textId="77777777" w:rsidR="00A23767" w:rsidRPr="004B76A7" w:rsidRDefault="00A23767">
            <w:pPr>
              <w:rPr>
                <w:rFonts w:ascii="HG丸ｺﾞｼｯｸM-PRO" w:eastAsia="HG丸ｺﾞｼｯｸM-PRO" w:hAnsi="HG丸ｺﾞｼｯｸM-PRO"/>
              </w:rPr>
            </w:pPr>
          </w:p>
        </w:tc>
        <w:tc>
          <w:tcPr>
            <w:tcW w:w="1985" w:type="dxa"/>
            <w:vMerge/>
            <w:vAlign w:val="center"/>
          </w:tcPr>
          <w:p w14:paraId="43F4585E" w14:textId="77777777" w:rsidR="00A23767" w:rsidRPr="004B76A7" w:rsidRDefault="00A23767" w:rsidP="006C1B2D">
            <w:pPr>
              <w:jc w:val="center"/>
              <w:rPr>
                <w:rFonts w:ascii="HG丸ｺﾞｼｯｸM-PRO" w:eastAsia="HG丸ｺﾞｼｯｸM-PRO" w:hAnsi="HG丸ｺﾞｼｯｸM-PRO"/>
              </w:rPr>
            </w:pPr>
          </w:p>
        </w:tc>
        <w:tc>
          <w:tcPr>
            <w:tcW w:w="4507" w:type="dxa"/>
          </w:tcPr>
          <w:p w14:paraId="0FEEEAB0" w14:textId="77777777" w:rsidR="00A23767" w:rsidRPr="004B76A7" w:rsidRDefault="00A23767">
            <w:pPr>
              <w:rPr>
                <w:rFonts w:ascii="HG丸ｺﾞｼｯｸM-PRO" w:eastAsia="HG丸ｺﾞｼｯｸM-PRO" w:hAnsi="HG丸ｺﾞｼｯｸM-PRO"/>
              </w:rPr>
            </w:pPr>
            <w:r w:rsidRPr="004B76A7">
              <w:rPr>
                <w:rFonts w:ascii="HG丸ｺﾞｼｯｸM-PRO" w:eastAsia="HG丸ｺﾞｼｯｸM-PRO" w:hAnsi="HG丸ｺﾞｼｯｸM-PRO" w:hint="eastAsia"/>
              </w:rPr>
              <w:t>元気アップデイサービス事業</w:t>
            </w:r>
          </w:p>
        </w:tc>
      </w:tr>
      <w:tr w:rsidR="00A23767" w:rsidRPr="004B76A7" w14:paraId="293DEEDC" w14:textId="77777777" w:rsidTr="00404823">
        <w:tc>
          <w:tcPr>
            <w:tcW w:w="3543" w:type="dxa"/>
            <w:vMerge/>
            <w:vAlign w:val="center"/>
          </w:tcPr>
          <w:p w14:paraId="42585F95" w14:textId="77777777" w:rsidR="00A23767" w:rsidRPr="004B76A7" w:rsidRDefault="00A23767">
            <w:pPr>
              <w:rPr>
                <w:rFonts w:ascii="HG丸ｺﾞｼｯｸM-PRO" w:eastAsia="HG丸ｺﾞｼｯｸM-PRO" w:hAnsi="HG丸ｺﾞｼｯｸM-PRO"/>
              </w:rPr>
            </w:pPr>
          </w:p>
        </w:tc>
        <w:tc>
          <w:tcPr>
            <w:tcW w:w="1985" w:type="dxa"/>
            <w:vMerge/>
            <w:vAlign w:val="center"/>
          </w:tcPr>
          <w:p w14:paraId="5357B2D7" w14:textId="77777777" w:rsidR="00A23767" w:rsidRPr="004B76A7" w:rsidRDefault="00A23767" w:rsidP="006C1B2D">
            <w:pPr>
              <w:jc w:val="center"/>
              <w:rPr>
                <w:rFonts w:ascii="HG丸ｺﾞｼｯｸM-PRO" w:eastAsia="HG丸ｺﾞｼｯｸM-PRO" w:hAnsi="HG丸ｺﾞｼｯｸM-PRO"/>
              </w:rPr>
            </w:pPr>
          </w:p>
        </w:tc>
        <w:tc>
          <w:tcPr>
            <w:tcW w:w="4507" w:type="dxa"/>
          </w:tcPr>
          <w:p w14:paraId="6674C888" w14:textId="77777777" w:rsidR="00A23767" w:rsidRPr="004B76A7" w:rsidRDefault="00A23767">
            <w:pPr>
              <w:rPr>
                <w:rFonts w:ascii="HG丸ｺﾞｼｯｸM-PRO" w:eastAsia="HG丸ｺﾞｼｯｸM-PRO" w:hAnsi="HG丸ｺﾞｼｯｸM-PRO"/>
              </w:rPr>
            </w:pPr>
            <w:r w:rsidRPr="004B76A7">
              <w:rPr>
                <w:rFonts w:ascii="HG丸ｺﾞｼｯｸM-PRO" w:eastAsia="HG丸ｺﾞｼｯｸM-PRO" w:hAnsi="HG丸ｺﾞｼｯｸM-PRO" w:hint="eastAsia"/>
              </w:rPr>
              <w:t>生活おたすけサービス事業</w:t>
            </w:r>
          </w:p>
        </w:tc>
      </w:tr>
      <w:tr w:rsidR="00A23767" w:rsidRPr="004B76A7" w14:paraId="51D5BDA4" w14:textId="77777777" w:rsidTr="00404823">
        <w:tc>
          <w:tcPr>
            <w:tcW w:w="3543" w:type="dxa"/>
            <w:vAlign w:val="center"/>
          </w:tcPr>
          <w:p w14:paraId="48014583" w14:textId="77777777" w:rsidR="00A23767" w:rsidRPr="004B76A7" w:rsidRDefault="00A23767">
            <w:pPr>
              <w:rPr>
                <w:rFonts w:ascii="HG丸ｺﾞｼｯｸM-PRO" w:eastAsia="HG丸ｺﾞｼｯｸM-PRO" w:hAnsi="HG丸ｺﾞｼｯｸM-PRO"/>
                <w:b/>
                <w:sz w:val="24"/>
                <w:szCs w:val="24"/>
              </w:rPr>
            </w:pPr>
            <w:r w:rsidRPr="004B76A7">
              <w:rPr>
                <w:rFonts w:ascii="HG丸ｺﾞｼｯｸM-PRO" w:eastAsia="HG丸ｺﾞｼｯｸM-PRO" w:hAnsi="HG丸ｺﾞｼｯｸM-PRO" w:hint="eastAsia"/>
                <w:b/>
                <w:sz w:val="24"/>
                <w:szCs w:val="24"/>
              </w:rPr>
              <w:t>介護</w:t>
            </w:r>
            <w:r w:rsidR="002530EA" w:rsidRPr="004B76A7">
              <w:rPr>
                <w:rFonts w:ascii="HG丸ｺﾞｼｯｸM-PRO" w:eastAsia="HG丸ｺﾞｼｯｸM-PRO" w:hAnsi="HG丸ｺﾞｼｯｸM-PRO" w:hint="eastAsia"/>
                <w:b/>
                <w:sz w:val="24"/>
                <w:szCs w:val="24"/>
              </w:rPr>
              <w:t>予防</w:t>
            </w:r>
            <w:r w:rsidRPr="004B76A7">
              <w:rPr>
                <w:rFonts w:ascii="HG丸ｺﾞｼｯｸM-PRO" w:eastAsia="HG丸ｺﾞｼｯｸM-PRO" w:hAnsi="HG丸ｺﾞｼｯｸM-PRO" w:hint="eastAsia"/>
                <w:b/>
                <w:sz w:val="24"/>
                <w:szCs w:val="24"/>
              </w:rPr>
              <w:t>サービス</w:t>
            </w:r>
          </w:p>
        </w:tc>
        <w:tc>
          <w:tcPr>
            <w:tcW w:w="1985" w:type="dxa"/>
            <w:vAlign w:val="center"/>
          </w:tcPr>
          <w:p w14:paraId="73D49963" w14:textId="77777777" w:rsidR="00A23767" w:rsidRDefault="006C1B2D" w:rsidP="006C1B2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4B76A7">
              <w:rPr>
                <w:rFonts w:ascii="HG丸ｺﾞｼｯｸM-PRO" w:eastAsia="HG丸ｺﾞｼｯｸM-PRO" w:hAnsi="HG丸ｺﾞｼｯｸM-PRO" w:hint="eastAsia"/>
              </w:rPr>
              <w:t>要支援１</w:t>
            </w:r>
          </w:p>
          <w:p w14:paraId="3E0D7343" w14:textId="77777777" w:rsidR="004B76A7" w:rsidRPr="004B76A7" w:rsidRDefault="006C1B2D" w:rsidP="006C1B2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4B76A7">
              <w:rPr>
                <w:rFonts w:ascii="HG丸ｺﾞｼｯｸM-PRO" w:eastAsia="HG丸ｺﾞｼｯｸM-PRO" w:hAnsi="HG丸ｺﾞｼｯｸM-PRO" w:hint="eastAsia"/>
              </w:rPr>
              <w:t>要支援２</w:t>
            </w:r>
          </w:p>
        </w:tc>
        <w:tc>
          <w:tcPr>
            <w:tcW w:w="4507" w:type="dxa"/>
          </w:tcPr>
          <w:p w14:paraId="250B9467" w14:textId="77777777" w:rsidR="002530EA" w:rsidRPr="004B76A7" w:rsidRDefault="002530EA">
            <w:pPr>
              <w:rPr>
                <w:rFonts w:ascii="HG丸ｺﾞｼｯｸM-PRO" w:eastAsia="HG丸ｺﾞｼｯｸM-PRO" w:hAnsi="HG丸ｺﾞｼｯｸM-PRO"/>
              </w:rPr>
            </w:pPr>
            <w:r w:rsidRPr="004B76A7">
              <w:rPr>
                <w:rFonts w:ascii="HG丸ｺﾞｼｯｸM-PRO" w:eastAsia="HG丸ｺﾞｼｯｸM-PRO" w:hAnsi="HG丸ｺﾞｼｯｸM-PRO" w:hint="eastAsia"/>
              </w:rPr>
              <w:t>介護予防訪問入浴介護</w:t>
            </w:r>
          </w:p>
          <w:p w14:paraId="4848FCB3" w14:textId="77777777" w:rsidR="002530EA" w:rsidRPr="004B76A7" w:rsidRDefault="002530EA">
            <w:pPr>
              <w:rPr>
                <w:rFonts w:ascii="HG丸ｺﾞｼｯｸM-PRO" w:eastAsia="HG丸ｺﾞｼｯｸM-PRO" w:hAnsi="HG丸ｺﾞｼｯｸM-PRO"/>
              </w:rPr>
            </w:pPr>
            <w:r w:rsidRPr="004B76A7">
              <w:rPr>
                <w:rFonts w:ascii="HG丸ｺﾞｼｯｸM-PRO" w:eastAsia="HG丸ｺﾞｼｯｸM-PRO" w:hAnsi="HG丸ｺﾞｼｯｸM-PRO" w:hint="eastAsia"/>
              </w:rPr>
              <w:t>介護予防訪問看護</w:t>
            </w:r>
          </w:p>
          <w:p w14:paraId="33132B3B" w14:textId="77777777" w:rsidR="002530EA" w:rsidRPr="004B76A7" w:rsidRDefault="002530EA">
            <w:pPr>
              <w:rPr>
                <w:rFonts w:ascii="HG丸ｺﾞｼｯｸM-PRO" w:eastAsia="HG丸ｺﾞｼｯｸM-PRO" w:hAnsi="HG丸ｺﾞｼｯｸM-PRO"/>
              </w:rPr>
            </w:pPr>
            <w:r w:rsidRPr="004B76A7">
              <w:rPr>
                <w:rFonts w:ascii="HG丸ｺﾞｼｯｸM-PRO" w:eastAsia="HG丸ｺﾞｼｯｸM-PRO" w:hAnsi="HG丸ｺﾞｼｯｸM-PRO" w:hint="eastAsia"/>
              </w:rPr>
              <w:t>介護予防訪問リハビリテーション</w:t>
            </w:r>
          </w:p>
          <w:p w14:paraId="016E45DD" w14:textId="77777777" w:rsidR="002530EA" w:rsidRPr="004B76A7" w:rsidRDefault="002530EA">
            <w:pPr>
              <w:rPr>
                <w:rFonts w:ascii="HG丸ｺﾞｼｯｸM-PRO" w:eastAsia="HG丸ｺﾞｼｯｸM-PRO" w:hAnsi="HG丸ｺﾞｼｯｸM-PRO"/>
              </w:rPr>
            </w:pPr>
            <w:r w:rsidRPr="004B76A7">
              <w:rPr>
                <w:rFonts w:ascii="HG丸ｺﾞｼｯｸM-PRO" w:eastAsia="HG丸ｺﾞｼｯｸM-PRO" w:hAnsi="HG丸ｺﾞｼｯｸM-PRO" w:hint="eastAsia"/>
              </w:rPr>
              <w:t>介護予防通所リハビリテーション</w:t>
            </w:r>
          </w:p>
          <w:p w14:paraId="7E7AD113" w14:textId="77777777" w:rsidR="002530EA" w:rsidRPr="004B76A7" w:rsidRDefault="002530EA">
            <w:pPr>
              <w:rPr>
                <w:rFonts w:ascii="HG丸ｺﾞｼｯｸM-PRO" w:eastAsia="HG丸ｺﾞｼｯｸM-PRO" w:hAnsi="HG丸ｺﾞｼｯｸM-PRO"/>
              </w:rPr>
            </w:pPr>
            <w:r w:rsidRPr="004B76A7">
              <w:rPr>
                <w:rFonts w:ascii="HG丸ｺﾞｼｯｸM-PRO" w:eastAsia="HG丸ｺﾞｼｯｸM-PRO" w:hAnsi="HG丸ｺﾞｼｯｸM-PRO" w:hint="eastAsia"/>
              </w:rPr>
              <w:t>介護予防居宅療養管理指導</w:t>
            </w:r>
          </w:p>
          <w:p w14:paraId="48B3C309" w14:textId="77777777" w:rsidR="002530EA" w:rsidRDefault="002530EA">
            <w:pPr>
              <w:rPr>
                <w:rFonts w:ascii="HG丸ｺﾞｼｯｸM-PRO" w:eastAsia="HG丸ｺﾞｼｯｸM-PRO" w:hAnsi="HG丸ｺﾞｼｯｸM-PRO"/>
              </w:rPr>
            </w:pPr>
            <w:r w:rsidRPr="004B76A7">
              <w:rPr>
                <w:rFonts w:ascii="HG丸ｺﾞｼｯｸM-PRO" w:eastAsia="HG丸ｺﾞｼｯｸM-PRO" w:hAnsi="HG丸ｺﾞｼｯｸM-PRO" w:hint="eastAsia"/>
              </w:rPr>
              <w:t>介護予防福祉</w:t>
            </w:r>
            <w:r w:rsidR="004B76A7">
              <w:rPr>
                <w:rFonts w:ascii="HG丸ｺﾞｼｯｸM-PRO" w:eastAsia="HG丸ｺﾞｼｯｸM-PRO" w:hAnsi="HG丸ｺﾞｼｯｸM-PRO" w:hint="eastAsia"/>
              </w:rPr>
              <w:t>用具貸与</w:t>
            </w:r>
          </w:p>
          <w:p w14:paraId="334DFC53" w14:textId="77777777" w:rsidR="004B76A7" w:rsidRPr="004B76A7" w:rsidRDefault="004B76A7">
            <w:pPr>
              <w:rPr>
                <w:rFonts w:ascii="HG丸ｺﾞｼｯｸM-PRO" w:eastAsia="HG丸ｺﾞｼｯｸM-PRO" w:hAnsi="HG丸ｺﾞｼｯｸM-PRO"/>
              </w:rPr>
            </w:pPr>
            <w:r>
              <w:rPr>
                <w:rFonts w:ascii="HG丸ｺﾞｼｯｸM-PRO" w:eastAsia="HG丸ｺﾞｼｯｸM-PRO" w:hAnsi="HG丸ｺﾞｼｯｸM-PRO" w:hint="eastAsia"/>
              </w:rPr>
              <w:t>介護予防認知症対応型通所介護　　　等</w:t>
            </w:r>
          </w:p>
        </w:tc>
      </w:tr>
    </w:tbl>
    <w:p w14:paraId="0FD90CFB" w14:textId="77777777" w:rsidR="004B76A7" w:rsidRDefault="004B76A7"/>
    <w:p w14:paraId="14D3A8D7" w14:textId="77777777" w:rsidR="004B5A2F" w:rsidRPr="004B5A2F" w:rsidRDefault="004B5A2F">
      <w:pPr>
        <w:rPr>
          <w:rFonts w:ascii="HG丸ｺﾞｼｯｸM-PRO" w:eastAsia="HG丸ｺﾞｼｯｸM-PRO" w:hAnsi="HG丸ｺﾞｼｯｸM-PRO"/>
          <w:b/>
          <w:sz w:val="28"/>
          <w:szCs w:val="28"/>
          <w:bdr w:val="single" w:sz="4" w:space="0" w:color="auto"/>
        </w:rPr>
      </w:pPr>
      <w:r w:rsidRPr="004B5A2F">
        <w:rPr>
          <w:rFonts w:ascii="HG丸ｺﾞｼｯｸM-PRO" w:eastAsia="HG丸ｺﾞｼｯｸM-PRO" w:hAnsi="HG丸ｺﾞｼｯｸM-PRO" w:hint="eastAsia"/>
          <w:b/>
          <w:sz w:val="28"/>
          <w:szCs w:val="28"/>
          <w:bdr w:val="single" w:sz="4" w:space="0" w:color="auto"/>
        </w:rPr>
        <w:t>重要！</w:t>
      </w:r>
    </w:p>
    <w:p w14:paraId="170107AA" w14:textId="77777777" w:rsidR="007F1D19" w:rsidRDefault="007F1D19" w:rsidP="006C1B2D">
      <w:pPr>
        <w:spacing w:line="280" w:lineRule="exact"/>
        <w:rPr>
          <w:rFonts w:ascii="HG丸ｺﾞｼｯｸM-PRO" w:eastAsia="HG丸ｺﾞｼｯｸM-PRO" w:hAnsi="HG丸ｺﾞｼｯｸM-PRO"/>
          <w:szCs w:val="21"/>
        </w:rPr>
      </w:pPr>
      <w:r w:rsidRPr="007F1D19">
        <w:rPr>
          <w:rFonts w:ascii="HG丸ｺﾞｼｯｸM-PRO" w:eastAsia="HG丸ｺﾞｼｯｸM-PRO" w:hAnsi="HG丸ｺﾞｼｯｸM-PRO" w:hint="eastAsia"/>
          <w:szCs w:val="21"/>
        </w:rPr>
        <w:t>＊要支援者に対するケアプランの作成業務には</w:t>
      </w:r>
      <w:r w:rsidRPr="007F1D19">
        <w:rPr>
          <w:rFonts w:ascii="HG丸ｺﾞｼｯｸM-PRO" w:eastAsia="HG丸ｺﾞｼｯｸM-PRO" w:hAnsi="HG丸ｺﾞｼｯｸM-PRO" w:hint="eastAsia"/>
          <w:szCs w:val="21"/>
          <w:u w:val="thick"/>
        </w:rPr>
        <w:t>「介護予防ケアマネジメント」</w:t>
      </w:r>
      <w:r w:rsidRPr="007F1D19">
        <w:rPr>
          <w:rFonts w:ascii="HG丸ｺﾞｼｯｸM-PRO" w:eastAsia="HG丸ｺﾞｼｯｸM-PRO" w:hAnsi="HG丸ｺﾞｼｯｸM-PRO" w:hint="eastAsia"/>
          <w:szCs w:val="21"/>
        </w:rPr>
        <w:t>と</w:t>
      </w:r>
      <w:r w:rsidRPr="007F1D19">
        <w:rPr>
          <w:rFonts w:ascii="HG丸ｺﾞｼｯｸM-PRO" w:eastAsia="HG丸ｺﾞｼｯｸM-PRO" w:hAnsi="HG丸ｺﾞｼｯｸM-PRO" w:hint="eastAsia"/>
          <w:szCs w:val="21"/>
          <w:u w:val="thick"/>
        </w:rPr>
        <w:t>「介護予防支援」</w:t>
      </w:r>
      <w:r w:rsidRPr="007F1D19">
        <w:rPr>
          <w:rFonts w:ascii="HG丸ｺﾞｼｯｸM-PRO" w:eastAsia="HG丸ｺﾞｼｯｸM-PRO" w:hAnsi="HG丸ｺﾞｼｯｸM-PRO" w:hint="eastAsia"/>
          <w:szCs w:val="21"/>
        </w:rPr>
        <w:t>の２種類の</w:t>
      </w:r>
    </w:p>
    <w:p w14:paraId="1D8FCA25" w14:textId="77777777" w:rsidR="007F1D19" w:rsidRPr="007F1D19" w:rsidRDefault="007F1D19" w:rsidP="006C1B2D">
      <w:pPr>
        <w:spacing w:line="280" w:lineRule="exact"/>
        <w:ind w:firstLineChars="100" w:firstLine="210"/>
        <w:rPr>
          <w:rFonts w:ascii="HG丸ｺﾞｼｯｸM-PRO" w:eastAsia="HG丸ｺﾞｼｯｸM-PRO" w:hAnsi="HG丸ｺﾞｼｯｸM-PRO"/>
          <w:szCs w:val="21"/>
        </w:rPr>
      </w:pPr>
      <w:r w:rsidRPr="007F1D19">
        <w:rPr>
          <w:rFonts w:ascii="HG丸ｺﾞｼｯｸM-PRO" w:eastAsia="HG丸ｺﾞｼｯｸM-PRO" w:hAnsi="HG丸ｺﾞｼｯｸM-PRO" w:hint="eastAsia"/>
          <w:szCs w:val="21"/>
        </w:rPr>
        <w:t>事業があります。</w:t>
      </w:r>
    </w:p>
    <w:p w14:paraId="3B315BDA" w14:textId="63397FED" w:rsidR="006C1B2D" w:rsidRDefault="006C1B2D" w:rsidP="006C1B2D">
      <w:pPr>
        <w:spacing w:line="28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どちらの事業も</w:t>
      </w:r>
      <w:r w:rsidR="007F1D19" w:rsidRPr="007F1D19">
        <w:rPr>
          <w:rFonts w:ascii="HG丸ｺﾞｼｯｸM-PRO" w:eastAsia="HG丸ｺﾞｼｯｸM-PRO" w:hAnsi="HG丸ｺﾞｼｯｸM-PRO" w:hint="eastAsia"/>
          <w:szCs w:val="21"/>
        </w:rPr>
        <w:t>「要支援者に対するアセスメントを行い、その状態</w:t>
      </w:r>
      <w:r w:rsidR="007F1D19">
        <w:rPr>
          <w:rFonts w:ascii="HG丸ｺﾞｼｯｸM-PRO" w:eastAsia="HG丸ｺﾞｼｯｸM-PRO" w:hAnsi="HG丸ｺﾞｼｯｸM-PRO" w:hint="eastAsia"/>
          <w:szCs w:val="21"/>
        </w:rPr>
        <w:t>や置かれている環境等に応じて、目標を設定し、その目標に向けて介護予防の取組を生活の中に取り入れ、自ら実施、評価できるように支援する」ということに違いありません</w:t>
      </w:r>
      <w:r w:rsidR="00460800">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利用するサービス（ケアプランに位置付けるサービス）により事業の種類が異なります。（下記表参照）</w:t>
      </w:r>
    </w:p>
    <w:p w14:paraId="6F9D953B" w14:textId="77777777" w:rsidR="006C1B2D" w:rsidRDefault="006C1B2D" w:rsidP="006C1B2D">
      <w:pPr>
        <w:spacing w:line="28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指定介護予防支援事業所が実施できる範囲があることにご留意ください。</w:t>
      </w:r>
    </w:p>
    <w:p w14:paraId="0B72ECE0" w14:textId="77777777" w:rsidR="006C1B2D" w:rsidRPr="007F1D19" w:rsidRDefault="006C1B2D" w:rsidP="006C1B2D">
      <w:pPr>
        <w:spacing w:line="280" w:lineRule="exact"/>
        <w:ind w:leftChars="100" w:left="210"/>
        <w:rPr>
          <w:rFonts w:ascii="HG丸ｺﾞｼｯｸM-PRO" w:eastAsia="HG丸ｺﾞｼｯｸM-PRO" w:hAnsi="HG丸ｺﾞｼｯｸM-PRO"/>
          <w:szCs w:val="21"/>
        </w:rPr>
      </w:pPr>
    </w:p>
    <w:p w14:paraId="52F60B57" w14:textId="77777777" w:rsidR="004B76A7" w:rsidRPr="004B5A2F" w:rsidRDefault="006C1B2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r w:rsidR="004B76A7" w:rsidRPr="004B5A2F">
        <w:rPr>
          <w:rFonts w:ascii="HG丸ｺﾞｼｯｸM-PRO" w:eastAsia="HG丸ｺﾞｼｯｸM-PRO" w:hAnsi="HG丸ｺﾞｼｯｸM-PRO" w:hint="eastAsia"/>
          <w:b/>
          <w:sz w:val="24"/>
          <w:szCs w:val="24"/>
        </w:rPr>
        <w:t>．介護予防支援の指定を受けた居宅介護支援事業所が行える事業の範囲</w:t>
      </w:r>
    </w:p>
    <w:tbl>
      <w:tblPr>
        <w:tblStyle w:val="a3"/>
        <w:tblW w:w="0" w:type="auto"/>
        <w:tblLook w:val="04A0" w:firstRow="1" w:lastRow="0" w:firstColumn="1" w:lastColumn="0" w:noHBand="0" w:noVBand="1"/>
      </w:tblPr>
      <w:tblGrid>
        <w:gridCol w:w="3823"/>
        <w:gridCol w:w="2976"/>
        <w:gridCol w:w="3657"/>
      </w:tblGrid>
      <w:tr w:rsidR="004B5A2F" w14:paraId="59D36DBA" w14:textId="77777777" w:rsidTr="004B5A2F">
        <w:tc>
          <w:tcPr>
            <w:tcW w:w="3823" w:type="dxa"/>
            <w:vAlign w:val="center"/>
          </w:tcPr>
          <w:p w14:paraId="441DEAC3" w14:textId="77777777" w:rsidR="004B5A2F" w:rsidRDefault="004B5A2F" w:rsidP="004B5A2F">
            <w:pPr>
              <w:jc w:val="center"/>
              <w:rPr>
                <w:rFonts w:ascii="HG丸ｺﾞｼｯｸM-PRO" w:eastAsia="HG丸ｺﾞｼｯｸM-PRO" w:hAnsi="HG丸ｺﾞｼｯｸM-PRO"/>
              </w:rPr>
            </w:pPr>
            <w:r>
              <w:rPr>
                <w:rFonts w:ascii="HG丸ｺﾞｼｯｸM-PRO" w:eastAsia="HG丸ｺﾞｼｯｸM-PRO" w:hAnsi="HG丸ｺﾞｼｯｸM-PRO" w:hint="eastAsia"/>
              </w:rPr>
              <w:t>利用するサービス</w:t>
            </w:r>
          </w:p>
          <w:p w14:paraId="4AC412BB" w14:textId="77777777" w:rsidR="004B5A2F" w:rsidRPr="004B5A2F" w:rsidRDefault="004B5A2F" w:rsidP="004B5A2F">
            <w:pPr>
              <w:jc w:val="center"/>
              <w:rPr>
                <w:rFonts w:ascii="HG丸ｺﾞｼｯｸM-PRO" w:eastAsia="HG丸ｺﾞｼｯｸM-PRO" w:hAnsi="HG丸ｺﾞｼｯｸM-PRO"/>
              </w:rPr>
            </w:pPr>
            <w:r>
              <w:rPr>
                <w:rFonts w:ascii="HG丸ｺﾞｼｯｸM-PRO" w:eastAsia="HG丸ｺﾞｼｯｸM-PRO" w:hAnsi="HG丸ｺﾞｼｯｸM-PRO" w:hint="eastAsia"/>
              </w:rPr>
              <w:t>(ケアプランに位置付けるサービス)</w:t>
            </w:r>
          </w:p>
        </w:tc>
        <w:tc>
          <w:tcPr>
            <w:tcW w:w="2976" w:type="dxa"/>
            <w:vAlign w:val="center"/>
          </w:tcPr>
          <w:p w14:paraId="5F0F6C3E" w14:textId="77777777" w:rsidR="004B5A2F" w:rsidRDefault="004B5A2F" w:rsidP="004B5A2F">
            <w:pPr>
              <w:jc w:val="center"/>
              <w:rPr>
                <w:rFonts w:ascii="HG丸ｺﾞｼｯｸM-PRO" w:eastAsia="HG丸ｺﾞｼｯｸM-PRO" w:hAnsi="HG丸ｺﾞｼｯｸM-PRO"/>
              </w:rPr>
            </w:pPr>
            <w:r>
              <w:rPr>
                <w:rFonts w:ascii="HG丸ｺﾞｼｯｸM-PRO" w:eastAsia="HG丸ｺﾞｼｯｸM-PRO" w:hAnsi="HG丸ｺﾞｼｯｸM-PRO" w:hint="eastAsia"/>
              </w:rPr>
              <w:t>事業の種類</w:t>
            </w:r>
          </w:p>
        </w:tc>
        <w:tc>
          <w:tcPr>
            <w:tcW w:w="3657" w:type="dxa"/>
            <w:vAlign w:val="center"/>
          </w:tcPr>
          <w:p w14:paraId="6DB87E55" w14:textId="77777777" w:rsidR="004B5A2F" w:rsidRDefault="004B5A2F" w:rsidP="004B5A2F">
            <w:pPr>
              <w:jc w:val="center"/>
              <w:rPr>
                <w:rFonts w:ascii="HG丸ｺﾞｼｯｸM-PRO" w:eastAsia="HG丸ｺﾞｼｯｸM-PRO" w:hAnsi="HG丸ｺﾞｼｯｸM-PRO"/>
              </w:rPr>
            </w:pPr>
            <w:r>
              <w:rPr>
                <w:rFonts w:ascii="HG丸ｺﾞｼｯｸM-PRO" w:eastAsia="HG丸ｺﾞｼｯｸM-PRO" w:hAnsi="HG丸ｺﾞｼｯｸM-PRO" w:hint="eastAsia"/>
              </w:rPr>
              <w:t>実施の可否</w:t>
            </w:r>
          </w:p>
        </w:tc>
      </w:tr>
      <w:tr w:rsidR="004B5A2F" w:rsidRPr="004B5A2F" w14:paraId="3B21CDB8" w14:textId="77777777" w:rsidTr="004B5A2F">
        <w:tc>
          <w:tcPr>
            <w:tcW w:w="3823" w:type="dxa"/>
            <w:vAlign w:val="center"/>
          </w:tcPr>
          <w:p w14:paraId="1F255350" w14:textId="77777777" w:rsidR="004B5A2F" w:rsidRPr="004B5A2F" w:rsidRDefault="004B5A2F">
            <w:pPr>
              <w:rPr>
                <w:rFonts w:ascii="HG丸ｺﾞｼｯｸM-PRO" w:eastAsia="HG丸ｺﾞｼｯｸM-PRO" w:hAnsi="HG丸ｺﾞｼｯｸM-PRO"/>
              </w:rPr>
            </w:pPr>
            <w:r w:rsidRPr="004B5A2F">
              <w:rPr>
                <w:rFonts w:ascii="HG丸ｺﾞｼｯｸM-PRO" w:eastAsia="HG丸ｺﾞｼｯｸM-PRO" w:hAnsi="HG丸ｺﾞｼｯｸM-PRO" w:hint="eastAsia"/>
              </w:rPr>
              <w:t xml:space="preserve">介護予防・生活支援サービス　</w:t>
            </w:r>
            <w:r w:rsidRPr="004B5A2F">
              <w:rPr>
                <w:rFonts w:ascii="HG丸ｺﾞｼｯｸM-PRO" w:eastAsia="HG丸ｺﾞｼｯｸM-PRO" w:hAnsi="HG丸ｺﾞｼｯｸM-PRO" w:hint="eastAsia"/>
                <w:u w:val="thick"/>
              </w:rPr>
              <w:t>のみ</w:t>
            </w:r>
          </w:p>
        </w:tc>
        <w:tc>
          <w:tcPr>
            <w:tcW w:w="2976" w:type="dxa"/>
            <w:vAlign w:val="center"/>
          </w:tcPr>
          <w:p w14:paraId="75F9D643" w14:textId="77777777" w:rsidR="004B5A2F" w:rsidRPr="004B5A2F" w:rsidRDefault="004B5A2F">
            <w:pPr>
              <w:rPr>
                <w:rFonts w:ascii="HG丸ｺﾞｼｯｸM-PRO" w:eastAsia="HG丸ｺﾞｼｯｸM-PRO" w:hAnsi="HG丸ｺﾞｼｯｸM-PRO"/>
              </w:rPr>
            </w:pPr>
            <w:r>
              <w:rPr>
                <w:rFonts w:ascii="HG丸ｺﾞｼｯｸM-PRO" w:eastAsia="HG丸ｺﾞｼｯｸM-PRO" w:hAnsi="HG丸ｺﾞｼｯｸM-PRO" w:hint="eastAsia"/>
              </w:rPr>
              <w:t>介護予防ケアマネジメント</w:t>
            </w:r>
          </w:p>
        </w:tc>
        <w:tc>
          <w:tcPr>
            <w:tcW w:w="3657" w:type="dxa"/>
            <w:vAlign w:val="center"/>
          </w:tcPr>
          <w:p w14:paraId="0C9DBD02" w14:textId="77777777" w:rsidR="004B5A2F" w:rsidRPr="004B5A2F" w:rsidRDefault="004B5A2F" w:rsidP="004B5A2F">
            <w:pPr>
              <w:jc w:val="center"/>
              <w:rPr>
                <w:rFonts w:ascii="HG丸ｺﾞｼｯｸM-PRO" w:eastAsia="HG丸ｺﾞｼｯｸM-PRO" w:hAnsi="HG丸ｺﾞｼｯｸM-PRO"/>
                <w:b/>
                <w:sz w:val="24"/>
                <w:szCs w:val="24"/>
              </w:rPr>
            </w:pPr>
            <w:r w:rsidRPr="004B5A2F">
              <w:rPr>
                <w:rFonts w:ascii="HG丸ｺﾞｼｯｸM-PRO" w:eastAsia="HG丸ｺﾞｼｯｸM-PRO" w:hAnsi="HG丸ｺﾞｼｯｸM-PRO" w:hint="eastAsia"/>
                <w:b/>
                <w:sz w:val="24"/>
                <w:szCs w:val="24"/>
              </w:rPr>
              <w:t>不可</w:t>
            </w:r>
          </w:p>
          <w:p w14:paraId="1A68A229" w14:textId="77777777" w:rsidR="004B5A2F" w:rsidRPr="004B5A2F" w:rsidRDefault="004B5A2F" w:rsidP="004B5A2F">
            <w:pPr>
              <w:spacing w:line="280" w:lineRule="exact"/>
              <w:rPr>
                <w:rFonts w:ascii="HG丸ｺﾞｼｯｸM-PRO" w:eastAsia="HG丸ｺﾞｼｯｸM-PRO" w:hAnsi="HG丸ｺﾞｼｯｸM-PRO"/>
                <w:sz w:val="18"/>
                <w:szCs w:val="18"/>
              </w:rPr>
            </w:pPr>
            <w:r w:rsidRPr="004B5A2F">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地域包括支援センターからその業務の一部について委託を受けて、指定居宅介護支援事業所が行うことができます。</w:t>
            </w:r>
          </w:p>
        </w:tc>
      </w:tr>
      <w:tr w:rsidR="004B5A2F" w:rsidRPr="004B5A2F" w14:paraId="6FEB3FCD" w14:textId="77777777" w:rsidTr="004B5A2F">
        <w:tc>
          <w:tcPr>
            <w:tcW w:w="3823" w:type="dxa"/>
            <w:vAlign w:val="center"/>
          </w:tcPr>
          <w:p w14:paraId="1ADDE8FB" w14:textId="77777777" w:rsidR="004B5A2F" w:rsidRPr="004B5A2F" w:rsidRDefault="004B5A2F">
            <w:pPr>
              <w:rPr>
                <w:rFonts w:ascii="HG丸ｺﾞｼｯｸM-PRO" w:eastAsia="HG丸ｺﾞｼｯｸM-PRO" w:hAnsi="HG丸ｺﾞｼｯｸM-PRO"/>
              </w:rPr>
            </w:pPr>
            <w:r w:rsidRPr="004B5A2F">
              <w:rPr>
                <w:rFonts w:ascii="HG丸ｺﾞｼｯｸM-PRO" w:eastAsia="HG丸ｺﾞｼｯｸM-PRO" w:hAnsi="HG丸ｺﾞｼｯｸM-PRO" w:hint="eastAsia"/>
              </w:rPr>
              <w:t>介護予防・生活支援サービス　と</w:t>
            </w:r>
          </w:p>
          <w:p w14:paraId="4E3FB68E" w14:textId="77777777" w:rsidR="004B5A2F" w:rsidRPr="004B5A2F" w:rsidRDefault="004B5A2F">
            <w:pPr>
              <w:rPr>
                <w:rFonts w:ascii="HG丸ｺﾞｼｯｸM-PRO" w:eastAsia="HG丸ｺﾞｼｯｸM-PRO" w:hAnsi="HG丸ｺﾞｼｯｸM-PRO"/>
              </w:rPr>
            </w:pPr>
            <w:r w:rsidRPr="004B5A2F">
              <w:rPr>
                <w:rFonts w:ascii="HG丸ｺﾞｼｯｸM-PRO" w:eastAsia="HG丸ｺﾞｼｯｸM-PRO" w:hAnsi="HG丸ｺﾞｼｯｸM-PRO" w:hint="eastAsia"/>
              </w:rPr>
              <w:t>介護予防サービス　を</w:t>
            </w:r>
            <w:r>
              <w:rPr>
                <w:rFonts w:ascii="HG丸ｺﾞｼｯｸM-PRO" w:eastAsia="HG丸ｺﾞｼｯｸM-PRO" w:hAnsi="HG丸ｺﾞｼｯｸM-PRO" w:hint="eastAsia"/>
              </w:rPr>
              <w:t xml:space="preserve">　</w:t>
            </w:r>
            <w:r w:rsidRPr="004B5A2F">
              <w:rPr>
                <w:rFonts w:ascii="HG丸ｺﾞｼｯｸM-PRO" w:eastAsia="HG丸ｺﾞｼｯｸM-PRO" w:hAnsi="HG丸ｺﾞｼｯｸM-PRO" w:hint="eastAsia"/>
                <w:u w:val="thick"/>
              </w:rPr>
              <w:t>併用</w:t>
            </w:r>
          </w:p>
        </w:tc>
        <w:tc>
          <w:tcPr>
            <w:tcW w:w="2976" w:type="dxa"/>
            <w:vAlign w:val="center"/>
          </w:tcPr>
          <w:p w14:paraId="7D4B4976" w14:textId="77777777" w:rsidR="004B5A2F" w:rsidRPr="004B5A2F" w:rsidRDefault="004B5A2F">
            <w:pPr>
              <w:rPr>
                <w:rFonts w:ascii="HG丸ｺﾞｼｯｸM-PRO" w:eastAsia="HG丸ｺﾞｼｯｸM-PRO" w:hAnsi="HG丸ｺﾞｼｯｸM-PRO"/>
              </w:rPr>
            </w:pPr>
            <w:r>
              <w:rPr>
                <w:rFonts w:ascii="HG丸ｺﾞｼｯｸM-PRO" w:eastAsia="HG丸ｺﾞｼｯｸM-PRO" w:hAnsi="HG丸ｺﾞｼｯｸM-PRO" w:hint="eastAsia"/>
              </w:rPr>
              <w:t>介護予防支援</w:t>
            </w:r>
          </w:p>
        </w:tc>
        <w:tc>
          <w:tcPr>
            <w:tcW w:w="3657" w:type="dxa"/>
            <w:vAlign w:val="center"/>
          </w:tcPr>
          <w:p w14:paraId="4C4E38F0" w14:textId="77777777" w:rsidR="004B5A2F" w:rsidRPr="004B5A2F" w:rsidRDefault="004B5A2F" w:rsidP="004B5A2F">
            <w:pPr>
              <w:jc w:val="center"/>
              <w:rPr>
                <w:rFonts w:ascii="HG丸ｺﾞｼｯｸM-PRO" w:eastAsia="HG丸ｺﾞｼｯｸM-PRO" w:hAnsi="HG丸ｺﾞｼｯｸM-PRO"/>
                <w:b/>
                <w:sz w:val="24"/>
                <w:szCs w:val="24"/>
              </w:rPr>
            </w:pPr>
            <w:r w:rsidRPr="004B5A2F">
              <w:rPr>
                <w:rFonts w:ascii="HG丸ｺﾞｼｯｸM-PRO" w:eastAsia="HG丸ｺﾞｼｯｸM-PRO" w:hAnsi="HG丸ｺﾞｼｯｸM-PRO" w:hint="eastAsia"/>
                <w:b/>
                <w:sz w:val="24"/>
                <w:szCs w:val="24"/>
              </w:rPr>
              <w:t>可</w:t>
            </w:r>
          </w:p>
        </w:tc>
      </w:tr>
      <w:tr w:rsidR="004B5A2F" w:rsidRPr="004B5A2F" w14:paraId="24BF325F" w14:textId="77777777" w:rsidTr="004B5A2F">
        <w:tc>
          <w:tcPr>
            <w:tcW w:w="3823" w:type="dxa"/>
            <w:vAlign w:val="center"/>
          </w:tcPr>
          <w:p w14:paraId="2EFB9BE7" w14:textId="77777777" w:rsidR="004B5A2F" w:rsidRPr="004B5A2F" w:rsidRDefault="004B5A2F">
            <w:pPr>
              <w:rPr>
                <w:rFonts w:ascii="HG丸ｺﾞｼｯｸM-PRO" w:eastAsia="HG丸ｺﾞｼｯｸM-PRO" w:hAnsi="HG丸ｺﾞｼｯｸM-PRO"/>
              </w:rPr>
            </w:pPr>
            <w:r w:rsidRPr="004B5A2F">
              <w:rPr>
                <w:rFonts w:ascii="HG丸ｺﾞｼｯｸM-PRO" w:eastAsia="HG丸ｺﾞｼｯｸM-PRO" w:hAnsi="HG丸ｺﾞｼｯｸM-PRO" w:hint="eastAsia"/>
              </w:rPr>
              <w:t xml:space="preserve">介護予防サービス　</w:t>
            </w:r>
            <w:r w:rsidRPr="004B5A2F">
              <w:rPr>
                <w:rFonts w:ascii="HG丸ｺﾞｼｯｸM-PRO" w:eastAsia="HG丸ｺﾞｼｯｸM-PRO" w:hAnsi="HG丸ｺﾞｼｯｸM-PRO" w:hint="eastAsia"/>
                <w:u w:val="thick"/>
              </w:rPr>
              <w:t>のみ</w:t>
            </w:r>
          </w:p>
        </w:tc>
        <w:tc>
          <w:tcPr>
            <w:tcW w:w="2976" w:type="dxa"/>
            <w:vAlign w:val="center"/>
          </w:tcPr>
          <w:p w14:paraId="0598AD49" w14:textId="77777777" w:rsidR="004B5A2F" w:rsidRPr="004B5A2F" w:rsidRDefault="004B5A2F">
            <w:pPr>
              <w:rPr>
                <w:rFonts w:ascii="HG丸ｺﾞｼｯｸM-PRO" w:eastAsia="HG丸ｺﾞｼｯｸM-PRO" w:hAnsi="HG丸ｺﾞｼｯｸM-PRO"/>
              </w:rPr>
            </w:pPr>
            <w:r>
              <w:rPr>
                <w:rFonts w:ascii="HG丸ｺﾞｼｯｸM-PRO" w:eastAsia="HG丸ｺﾞｼｯｸM-PRO" w:hAnsi="HG丸ｺﾞｼｯｸM-PRO" w:hint="eastAsia"/>
              </w:rPr>
              <w:t>介護予防支援</w:t>
            </w:r>
          </w:p>
        </w:tc>
        <w:tc>
          <w:tcPr>
            <w:tcW w:w="3657" w:type="dxa"/>
            <w:vAlign w:val="center"/>
          </w:tcPr>
          <w:p w14:paraId="4D3C7E1E" w14:textId="77777777" w:rsidR="004B5A2F" w:rsidRPr="004B5A2F" w:rsidRDefault="004B5A2F" w:rsidP="004B5A2F">
            <w:pPr>
              <w:jc w:val="center"/>
              <w:rPr>
                <w:rFonts w:ascii="HG丸ｺﾞｼｯｸM-PRO" w:eastAsia="HG丸ｺﾞｼｯｸM-PRO" w:hAnsi="HG丸ｺﾞｼｯｸM-PRO"/>
                <w:b/>
                <w:sz w:val="24"/>
                <w:szCs w:val="24"/>
              </w:rPr>
            </w:pPr>
            <w:r w:rsidRPr="004B5A2F">
              <w:rPr>
                <w:rFonts w:ascii="HG丸ｺﾞｼｯｸM-PRO" w:eastAsia="HG丸ｺﾞｼｯｸM-PRO" w:hAnsi="HG丸ｺﾞｼｯｸM-PRO" w:hint="eastAsia"/>
                <w:b/>
                <w:sz w:val="24"/>
                <w:szCs w:val="24"/>
              </w:rPr>
              <w:t>可</w:t>
            </w:r>
          </w:p>
        </w:tc>
      </w:tr>
    </w:tbl>
    <w:p w14:paraId="55FC2873" w14:textId="77777777" w:rsidR="004B76A7" w:rsidRPr="004B5A2F" w:rsidRDefault="004B76A7">
      <w:pPr>
        <w:rPr>
          <w:rFonts w:ascii="HG丸ｺﾞｼｯｸM-PRO" w:eastAsia="HG丸ｺﾞｼｯｸM-PRO" w:hAnsi="HG丸ｺﾞｼｯｸM-PRO"/>
        </w:rPr>
      </w:pPr>
    </w:p>
    <w:sectPr w:rsidR="004B76A7" w:rsidRPr="004B5A2F" w:rsidSect="007865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A79D2" w14:textId="77777777" w:rsidR="00FC6AA8" w:rsidRDefault="00FC6AA8" w:rsidP="00404823">
      <w:r>
        <w:separator/>
      </w:r>
    </w:p>
  </w:endnote>
  <w:endnote w:type="continuationSeparator" w:id="0">
    <w:p w14:paraId="7CF7C263" w14:textId="77777777" w:rsidR="00FC6AA8" w:rsidRDefault="00FC6AA8" w:rsidP="0040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2A9AF" w14:textId="77777777" w:rsidR="00FC6AA8" w:rsidRDefault="00FC6AA8" w:rsidP="00404823">
      <w:r>
        <w:separator/>
      </w:r>
    </w:p>
  </w:footnote>
  <w:footnote w:type="continuationSeparator" w:id="0">
    <w:p w14:paraId="7C6626C3" w14:textId="77777777" w:rsidR="00FC6AA8" w:rsidRDefault="00FC6AA8" w:rsidP="00404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2F"/>
    <w:rsid w:val="002530EA"/>
    <w:rsid w:val="00294197"/>
    <w:rsid w:val="003A3A1B"/>
    <w:rsid w:val="003F0EB4"/>
    <w:rsid w:val="00404823"/>
    <w:rsid w:val="00460800"/>
    <w:rsid w:val="004B5A2F"/>
    <w:rsid w:val="004B76A7"/>
    <w:rsid w:val="00502A80"/>
    <w:rsid w:val="00607AB6"/>
    <w:rsid w:val="006C1B2D"/>
    <w:rsid w:val="00704F4F"/>
    <w:rsid w:val="0078652F"/>
    <w:rsid w:val="007F1D19"/>
    <w:rsid w:val="009444D5"/>
    <w:rsid w:val="00A23767"/>
    <w:rsid w:val="00AE2F2C"/>
    <w:rsid w:val="00DD6CB0"/>
    <w:rsid w:val="00EF70A7"/>
    <w:rsid w:val="00F73A65"/>
    <w:rsid w:val="00FC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CD926A"/>
  <w15:chartTrackingRefBased/>
  <w15:docId w15:val="{C415221F-7269-4B45-9B4E-3DCD700E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4823"/>
    <w:pPr>
      <w:tabs>
        <w:tab w:val="center" w:pos="4252"/>
        <w:tab w:val="right" w:pos="8504"/>
      </w:tabs>
      <w:snapToGrid w:val="0"/>
    </w:pPr>
  </w:style>
  <w:style w:type="character" w:customStyle="1" w:styleId="a5">
    <w:name w:val="ヘッダー (文字)"/>
    <w:basedOn w:val="a0"/>
    <w:link w:val="a4"/>
    <w:uiPriority w:val="99"/>
    <w:rsid w:val="00404823"/>
  </w:style>
  <w:style w:type="paragraph" w:styleId="a6">
    <w:name w:val="footer"/>
    <w:basedOn w:val="a"/>
    <w:link w:val="a7"/>
    <w:uiPriority w:val="99"/>
    <w:unhideWhenUsed/>
    <w:rsid w:val="00404823"/>
    <w:pPr>
      <w:tabs>
        <w:tab w:val="center" w:pos="4252"/>
        <w:tab w:val="right" w:pos="8504"/>
      </w:tabs>
      <w:snapToGrid w:val="0"/>
    </w:pPr>
  </w:style>
  <w:style w:type="character" w:customStyle="1" w:styleId="a7">
    <w:name w:val="フッター (文字)"/>
    <w:basedOn w:val="a0"/>
    <w:link w:val="a6"/>
    <w:uiPriority w:val="99"/>
    <w:rsid w:val="0040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真里</dc:creator>
  <cp:keywords/>
  <dc:description/>
  <cp:lastModifiedBy>原田　みどり</cp:lastModifiedBy>
  <cp:revision>2</cp:revision>
  <cp:lastPrinted>2024-03-26T07:12:00Z</cp:lastPrinted>
  <dcterms:created xsi:type="dcterms:W3CDTF">2024-03-28T01:04:00Z</dcterms:created>
  <dcterms:modified xsi:type="dcterms:W3CDTF">2024-03-28T01:04:00Z</dcterms:modified>
</cp:coreProperties>
</file>