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様式第２号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第５条関係</w:t>
      </w:r>
      <w:r>
        <w:rPr>
          <w:rFonts w:hint="default" w:ascii="ＭＳ 明朝" w:hAnsi="ＭＳ 明朝"/>
        </w:rPr>
        <w:t>)</w:t>
      </w:r>
    </w:p>
    <w:p>
      <w:pPr>
        <w:pStyle w:val="0"/>
        <w:spacing w:line="160" w:lineRule="exact"/>
        <w:rPr>
          <w:rFonts w:hint="default" w:ascii="ＭＳ 明朝" w:hAnsi="ＭＳ 明朝"/>
          <w:color w:val="000000"/>
        </w:rPr>
      </w:pPr>
    </w:p>
    <w:p>
      <w:pPr>
        <w:pStyle w:val="0"/>
        <w:wordWrap w:val="0"/>
        <w:ind w:right="14"/>
        <w:jc w:val="righ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年　　月　　日　</w:t>
      </w:r>
    </w:p>
    <w:p>
      <w:pPr>
        <w:pStyle w:val="0"/>
        <w:spacing w:line="160" w:lineRule="exact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都城市長　宛て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right="1132" w:firstLine="4658" w:firstLineChars="1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住所　</w:t>
      </w:r>
      <w:r>
        <w:rPr>
          <w:rFonts w:hint="eastAsia" w:ascii="ＭＳ 明朝" w:hAnsi="ＭＳ 明朝"/>
          <w:color w:val="FF0000"/>
          <w:u w:val="single" w:color="auto"/>
        </w:rPr>
        <w:t>都城市</w:t>
      </w:r>
      <w:r>
        <w:rPr>
          <w:rFonts w:hint="eastAsia" w:ascii="ＭＳ 明朝" w:hAnsi="ＭＳ 明朝"/>
          <w:color w:val="000000"/>
        </w:rPr>
        <w:t>　　　　　　　　　　　　</w:t>
      </w:r>
    </w:p>
    <w:p>
      <w:pPr>
        <w:pStyle w:val="0"/>
        <w:ind w:right="1225" w:firstLine="4658" w:firstLineChars="19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氏名　　　　　　　　　　　　　　　　</w:t>
      </w:r>
    </w:p>
    <w:p>
      <w:pPr>
        <w:pStyle w:val="0"/>
        <w:ind w:right="1225"/>
        <w:rPr>
          <w:rFonts w:hint="default" w:ascii="ＭＳ 明朝" w:hAnsi="ＭＳ 明朝"/>
          <w:color w:val="000000"/>
        </w:rPr>
      </w:pPr>
    </w:p>
    <w:p>
      <w:pPr>
        <w:pStyle w:val="0"/>
        <w:jc w:val="right"/>
        <w:rPr>
          <w:rFonts w:hint="default" w:ascii="ＭＳ 明朝" w:hAnsi="ＭＳ 明朝"/>
          <w:color w:val="000000"/>
        </w:rPr>
      </w:pPr>
    </w:p>
    <w:p>
      <w:pPr>
        <w:pStyle w:val="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 w:eastAsia="ＭＳ 明朝"/>
        </w:rPr>
        <w:t>　　　都城市移住者運転技術向上応援事業費補助金交付</w:t>
      </w:r>
      <w:r>
        <w:rPr>
          <w:rFonts w:hint="eastAsia" w:ascii="ＭＳ 明朝" w:hAnsi="ＭＳ 明朝"/>
          <w:color w:val="000000"/>
        </w:rPr>
        <w:t>請求書</w:t>
      </w:r>
    </w:p>
    <w:p>
      <w:pPr>
        <w:pStyle w:val="0"/>
        <w:rPr>
          <w:rFonts w:hint="default" w:ascii="ＭＳ 明朝" w:hAnsi="ＭＳ 明朝"/>
          <w:color w:val="000000"/>
        </w:rPr>
      </w:pPr>
    </w:p>
    <w:p>
      <w:pPr>
        <w:pStyle w:val="0"/>
        <w:ind w:firstLine="245" w:firstLineChars="10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年　　月　　日付けで交付決定のあった</w:t>
      </w:r>
      <w:r>
        <w:rPr>
          <w:rFonts w:hint="eastAsia" w:ascii="ＭＳ 明朝" w:hAnsi="ＭＳ 明朝" w:eastAsia="ＭＳ 明朝"/>
        </w:rPr>
        <w:t>都城市移住者運転技術向上応援事業費補助金</w:t>
      </w:r>
      <w:r>
        <w:rPr>
          <w:rFonts w:hint="eastAsia" w:ascii="ＭＳ 明朝" w:hAnsi="ＭＳ 明朝"/>
          <w:color w:val="000000"/>
        </w:rPr>
        <w:t>について、</w:t>
      </w:r>
      <w:r>
        <w:rPr>
          <w:rFonts w:hint="eastAsia" w:ascii="ＭＳ 明朝" w:hAnsi="ＭＳ 明朝" w:eastAsia="ＭＳ 明朝"/>
        </w:rPr>
        <w:t>都城市移住者運転技術向上応援事業費補助金</w:t>
      </w:r>
      <w:r>
        <w:rPr>
          <w:rFonts w:hint="eastAsia" w:ascii="ＭＳ 明朝" w:hAnsi="ＭＳ 明朝"/>
          <w:color w:val="000000"/>
        </w:rPr>
        <w:t>交付要綱第５条の規定により、下記のとおり請求します。</w:t>
      </w:r>
    </w:p>
    <w:p>
      <w:pPr>
        <w:pStyle w:val="0"/>
        <w:ind w:firstLine="1226" w:firstLineChars="500"/>
        <w:rPr>
          <w:rFonts w:hint="default" w:ascii="ＭＳ 明朝" w:hAnsi="ＭＳ 明朝"/>
          <w:color w:val="000000"/>
        </w:rPr>
      </w:pPr>
    </w:p>
    <w:p>
      <w:pPr>
        <w:pStyle w:val="44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46"/>
        <w:ind w:right="245"/>
        <w:jc w:val="left"/>
        <w:rPr>
          <w:rFonts w:hint="default"/>
        </w:rPr>
      </w:pPr>
      <w:r>
        <w:rPr>
          <w:rFonts w:hint="eastAsia"/>
        </w:rPr>
        <w:t>１　請求金額</w:t>
      </w:r>
    </w:p>
    <w:p>
      <w:pPr>
        <w:pStyle w:val="46"/>
        <w:ind w:right="245"/>
        <w:jc w:val="left"/>
        <w:rPr>
          <w:rFonts w:hint="default"/>
        </w:rPr>
      </w:pPr>
    </w:p>
    <w:p>
      <w:pPr>
        <w:pStyle w:val="46"/>
        <w:ind w:right="245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円</w:t>
      </w:r>
    </w:p>
    <w:p>
      <w:pPr>
        <w:pStyle w:val="46"/>
        <w:ind w:right="245"/>
        <w:jc w:val="left"/>
        <w:rPr>
          <w:rFonts w:hint="default"/>
        </w:rPr>
      </w:pPr>
    </w:p>
    <w:p>
      <w:pPr>
        <w:pStyle w:val="46"/>
        <w:ind w:right="245"/>
        <w:jc w:val="left"/>
        <w:rPr>
          <w:rFonts w:hint="default"/>
        </w:rPr>
      </w:pPr>
    </w:p>
    <w:p>
      <w:pPr>
        <w:pStyle w:val="46"/>
        <w:ind w:right="245"/>
        <w:jc w:val="left"/>
        <w:rPr>
          <w:rFonts w:hint="default"/>
        </w:rPr>
      </w:pPr>
      <w:r>
        <w:rPr>
          <w:rFonts w:hint="eastAsia"/>
        </w:rPr>
        <w:t>２　振込先</w:t>
      </w:r>
    </w:p>
    <w:tbl>
      <w:tblPr>
        <w:tblStyle w:val="11"/>
        <w:tblpPr w:leftFromText="142" w:rightFromText="142" w:topFromText="0" w:bottomFromText="0" w:vertAnchor="text" w:horzAnchor="margin" w:tblpX="250" w:tblpY="169"/>
        <w:tblW w:w="8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18"/>
        <w:gridCol w:w="660"/>
        <w:gridCol w:w="661"/>
        <w:gridCol w:w="661"/>
        <w:gridCol w:w="661"/>
        <w:gridCol w:w="661"/>
        <w:gridCol w:w="660"/>
        <w:gridCol w:w="661"/>
        <w:gridCol w:w="2112"/>
      </w:tblGrid>
      <w:tr>
        <w:trPr/>
        <w:tc>
          <w:tcPr>
            <w:tcW w:w="2018" w:type="dxa"/>
            <w:vAlign w:val="top"/>
          </w:tcPr>
          <w:p>
            <w:pPr>
              <w:pStyle w:val="46"/>
              <w:spacing w:line="480" w:lineRule="auto"/>
              <w:ind w:right="245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37" w:type="dxa"/>
            <w:gridSpan w:val="8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</w:rPr>
              <w:t>　</w:t>
            </w:r>
            <w:r>
              <w:rPr>
                <w:rFonts w:hint="eastAsia"/>
                <w:sz w:val="20"/>
              </w:rPr>
              <w:t>　　　　　　　銀行・農協　　　　　　　本店・支店・支所</w:t>
            </w:r>
          </w:p>
          <w:p>
            <w:pPr>
              <w:pStyle w:val="46"/>
              <w:ind w:right="245"/>
              <w:jc w:val="left"/>
              <w:rPr>
                <w:rFonts w:hint="default"/>
              </w:rPr>
            </w:pPr>
            <w:r>
              <w:rPr>
                <w:rFonts w:hint="eastAsia"/>
                <w:sz w:val="20"/>
              </w:rPr>
              <w:t>　　　　　　　　金庫・組合　　　　　　　営業部・出張所</w:t>
            </w:r>
          </w:p>
        </w:tc>
      </w:tr>
      <w:tr>
        <w:trPr/>
        <w:tc>
          <w:tcPr>
            <w:tcW w:w="2018" w:type="dxa"/>
            <w:vAlign w:val="top"/>
          </w:tcPr>
          <w:p>
            <w:pPr>
              <w:pStyle w:val="46"/>
              <w:ind w:right="245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737" w:type="dxa"/>
            <w:gridSpan w:val="8"/>
            <w:vAlign w:val="top"/>
          </w:tcPr>
          <w:p>
            <w:pPr>
              <w:pStyle w:val="46"/>
              <w:ind w:right="245" w:firstLine="205" w:firstLineChars="10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普通　・　当座</w:t>
            </w:r>
          </w:p>
        </w:tc>
      </w:tr>
      <w:tr>
        <w:trPr/>
        <w:tc>
          <w:tcPr>
            <w:tcW w:w="2018" w:type="dxa"/>
            <w:vAlign w:val="top"/>
          </w:tcPr>
          <w:p>
            <w:pPr>
              <w:pStyle w:val="46"/>
              <w:ind w:right="245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60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  <w:tc>
          <w:tcPr>
            <w:tcW w:w="660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  <w:tc>
          <w:tcPr>
            <w:tcW w:w="661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  <w:tc>
          <w:tcPr>
            <w:tcW w:w="2112" w:type="dxa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（左詰で記載</w:t>
            </w:r>
            <w:r>
              <w:rPr>
                <w:rFonts w:hint="default"/>
              </w:rPr>
              <w:t>)</w:t>
            </w:r>
          </w:p>
        </w:tc>
      </w:tr>
      <w:tr>
        <w:trPr/>
        <w:tc>
          <w:tcPr>
            <w:tcW w:w="2018" w:type="dxa"/>
            <w:vAlign w:val="top"/>
          </w:tcPr>
          <w:p>
            <w:pPr>
              <w:pStyle w:val="46"/>
              <w:ind w:right="245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737" w:type="dxa"/>
            <w:gridSpan w:val="8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2018" w:type="dxa"/>
            <w:vAlign w:val="top"/>
          </w:tcPr>
          <w:p>
            <w:pPr>
              <w:pStyle w:val="46"/>
              <w:spacing w:line="480" w:lineRule="auto"/>
              <w:ind w:right="245" w:firstLine="245" w:firstLineChars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37" w:type="dxa"/>
            <w:gridSpan w:val="8"/>
            <w:vAlign w:val="top"/>
          </w:tcPr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  <w:p>
            <w:pPr>
              <w:pStyle w:val="46"/>
              <w:ind w:right="245"/>
              <w:jc w:val="left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</w:rPr>
      </w:pPr>
    </w:p>
    <w:sectPr>
      <w:pgSz w:w="11906" w:h="16838"/>
      <w:pgMar w:top="1418" w:right="1418" w:bottom="1418" w:left="1418" w:header="851" w:footer="567" w:gutter="0"/>
      <w:cols w:space="720"/>
      <w:textDirection w:val="lrTb"/>
      <w:docGrid w:type="linesAndChars" w:linePitch="451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ｚ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245"/>
  <w:drawingGridVerticalSpacing w:val="451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ｚ"/>
      <w:kern w:val="0"/>
      <w:sz w:val="24"/>
    </w:rPr>
  </w:style>
  <w:style w:type="paragraph" w:styleId="1">
    <w:name w:val="heading 1"/>
    <w:basedOn w:val="0"/>
    <w:next w:val="0"/>
    <w:link w:val="34"/>
    <w:uiPriority w:val="0"/>
    <w:qFormat/>
    <w:pPr>
      <w:outlineLvl w:val="0"/>
    </w:pPr>
    <w:rPr>
      <w:rFonts w:asciiTheme="majorEastAsia" w:hAnsiTheme="majorEastAsia" w:eastAsiaTheme="majorEastAsia"/>
    </w:rPr>
  </w:style>
  <w:style w:type="paragraph" w:styleId="2">
    <w:name w:val="heading 2"/>
    <w:basedOn w:val="0"/>
    <w:next w:val="0"/>
    <w:link w:val="35"/>
    <w:uiPriority w:val="0"/>
    <w:qFormat/>
    <w:pPr>
      <w:ind w:firstLine="236" w:firstLineChars="100"/>
      <w:outlineLvl w:val="1"/>
    </w:pPr>
    <w:rPr>
      <w:rFonts w:asciiTheme="majorEastAsia" w:hAnsiTheme="majorEastAsia" w:eastAsiaTheme="majorEastAsia"/>
    </w:rPr>
  </w:style>
  <w:style w:type="paragraph" w:styleId="3">
    <w:name w:val="heading 3"/>
    <w:basedOn w:val="0"/>
    <w:next w:val="0"/>
    <w:link w:val="36"/>
    <w:uiPriority w:val="0"/>
    <w:qFormat/>
    <w:pPr>
      <w:ind w:left="945" w:leftChars="344" w:hanging="236" w:hangingChars="100"/>
      <w:outlineLvl w:val="2"/>
    </w:pPr>
    <w:rPr>
      <w:rFonts w:asciiTheme="majorEastAsia" w:hAnsiTheme="majorEastAsia" w:eastAsiaTheme="majorEastAsia"/>
    </w:rPr>
  </w:style>
  <w:style w:type="paragraph" w:styleId="4">
    <w:name w:val="heading 4"/>
    <w:basedOn w:val="0"/>
    <w:next w:val="0"/>
    <w:link w:val="37"/>
    <w:uiPriority w:val="0"/>
    <w:qFormat/>
    <w:pPr>
      <w:ind w:left="1278" w:leftChars="345" w:hanging="567" w:hangingChars="240"/>
      <w:outlineLvl w:val="3"/>
    </w:pPr>
    <w:rPr>
      <w:rFonts w:asciiTheme="majorEastAsia" w:hAnsiTheme="majorEastAsia" w:eastAsiaTheme="majorEastAsia"/>
    </w:rPr>
  </w:style>
  <w:style w:type="paragraph" w:styleId="5">
    <w:name w:val="heading 5"/>
    <w:basedOn w:val="0"/>
    <w:next w:val="0"/>
    <w:link w:val="38"/>
    <w:uiPriority w:val="0"/>
    <w:qFormat/>
    <w:pPr>
      <w:ind w:left="1417" w:leftChars="573" w:hanging="236" w:hangingChars="100"/>
      <w:outlineLvl w:val="4"/>
    </w:pPr>
    <w:rPr>
      <w:rFonts w:asciiTheme="majorEastAsia" w:hAnsiTheme="majorEastAsia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annotation reference"/>
    <w:basedOn w:val="10"/>
    <w:next w:val="24"/>
    <w:link w:val="0"/>
    <w:uiPriority w:val="0"/>
    <w:semiHidden/>
    <w:rPr>
      <w:sz w:val="18"/>
    </w:rPr>
  </w:style>
  <w:style w:type="paragraph" w:styleId="25">
    <w:name w:val="annotation text"/>
    <w:basedOn w:val="0"/>
    <w:next w:val="25"/>
    <w:link w:val="26"/>
    <w:uiPriority w:val="0"/>
    <w:semiHidden/>
    <w:pPr>
      <w:jc w:val="left"/>
    </w:pPr>
  </w:style>
  <w:style w:type="character" w:styleId="26" w:customStyle="1">
    <w:name w:val="コメント文字列 (文字)"/>
    <w:basedOn w:val="10"/>
    <w:next w:val="26"/>
    <w:link w:val="25"/>
    <w:uiPriority w:val="0"/>
  </w:style>
  <w:style w:type="paragraph" w:styleId="27">
    <w:name w:val="annotation subject"/>
    <w:basedOn w:val="25"/>
    <w:next w:val="25"/>
    <w:link w:val="28"/>
    <w:uiPriority w:val="0"/>
    <w:semiHidden/>
    <w:rPr>
      <w:b w:val="1"/>
    </w:rPr>
  </w:style>
  <w:style w:type="character" w:styleId="28" w:customStyle="1">
    <w:name w:val="コメント内容 (文字)"/>
    <w:basedOn w:val="26"/>
    <w:next w:val="28"/>
    <w:link w:val="27"/>
    <w:uiPriority w:val="0"/>
    <w:rPr>
      <w:b w:val="1"/>
    </w:rPr>
  </w:style>
  <w:style w:type="paragraph" w:styleId="29">
    <w:name w:val="Revision"/>
    <w:next w:val="29"/>
    <w:link w:val="0"/>
    <w:uiPriority w:val="0"/>
    <w:rPr/>
  </w:style>
  <w:style w:type="character" w:styleId="30">
    <w:name w:val="Hyperlink"/>
    <w:basedOn w:val="10"/>
    <w:next w:val="30"/>
    <w:link w:val="0"/>
    <w:uiPriority w:val="0"/>
    <w:rPr>
      <w:color w:val="0563C1" w:themeColor="hyperlink"/>
      <w:u w:val="single" w:color="auto"/>
    </w:rPr>
  </w:style>
  <w:style w:type="paragraph" w:styleId="31">
    <w:name w:val="footnote text"/>
    <w:basedOn w:val="0"/>
    <w:next w:val="31"/>
    <w:link w:val="32"/>
    <w:uiPriority w:val="0"/>
    <w:semiHidden/>
    <w:pPr>
      <w:snapToGrid w:val="0"/>
      <w:jc w:val="left"/>
    </w:pPr>
  </w:style>
  <w:style w:type="character" w:styleId="32" w:customStyle="1">
    <w:name w:val="脚注文字列 (文字)"/>
    <w:basedOn w:val="10"/>
    <w:next w:val="32"/>
    <w:link w:val="31"/>
    <w:uiPriority w:val="0"/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 w:customStyle="1">
    <w:name w:val="見出し 1 (文字)"/>
    <w:basedOn w:val="10"/>
    <w:next w:val="34"/>
    <w:link w:val="1"/>
    <w:uiPriority w:val="0"/>
    <w:rPr>
      <w:rFonts w:asciiTheme="majorEastAsia" w:hAnsiTheme="majorEastAsia" w:eastAsiaTheme="majorEastAsia"/>
      <w:sz w:val="24"/>
    </w:rPr>
  </w:style>
  <w:style w:type="character" w:styleId="35" w:customStyle="1">
    <w:name w:val="見出し 2 (文字)"/>
    <w:basedOn w:val="10"/>
    <w:next w:val="35"/>
    <w:link w:val="2"/>
    <w:uiPriority w:val="0"/>
    <w:rPr>
      <w:rFonts w:asciiTheme="majorEastAsia" w:hAnsiTheme="majorEastAsia" w:eastAsiaTheme="majorEastAsia"/>
      <w:sz w:val="24"/>
    </w:rPr>
  </w:style>
  <w:style w:type="character" w:styleId="36" w:customStyle="1">
    <w:name w:val="見出し 3 (文字)"/>
    <w:basedOn w:val="10"/>
    <w:next w:val="36"/>
    <w:link w:val="3"/>
    <w:uiPriority w:val="0"/>
    <w:rPr>
      <w:rFonts w:asciiTheme="majorEastAsia" w:hAnsiTheme="majorEastAsia" w:eastAsiaTheme="majorEastAsia"/>
      <w:sz w:val="24"/>
    </w:rPr>
  </w:style>
  <w:style w:type="character" w:styleId="37" w:customStyle="1">
    <w:name w:val="見出し 4 (文字)"/>
    <w:basedOn w:val="10"/>
    <w:next w:val="37"/>
    <w:link w:val="4"/>
    <w:uiPriority w:val="0"/>
    <w:rPr>
      <w:rFonts w:asciiTheme="majorEastAsia" w:hAnsiTheme="majorEastAsia" w:eastAsiaTheme="majorEastAsia"/>
      <w:sz w:val="24"/>
    </w:rPr>
  </w:style>
  <w:style w:type="character" w:styleId="38" w:customStyle="1">
    <w:name w:val="見出し 5 (文字)"/>
    <w:basedOn w:val="10"/>
    <w:next w:val="38"/>
    <w:link w:val="5"/>
    <w:uiPriority w:val="0"/>
    <w:rPr>
      <w:rFonts w:asciiTheme="majorEastAsia" w:hAnsiTheme="majorEastAsia" w:eastAsiaTheme="majorEastAsia"/>
      <w:sz w:val="24"/>
    </w:rPr>
  </w:style>
  <w:style w:type="character" w:styleId="39">
    <w:name w:val="Subtle Reference"/>
    <w:next w:val="39"/>
    <w:link w:val="0"/>
    <w:uiPriority w:val="0"/>
    <w:qFormat/>
    <w:rPr>
      <w:sz w:val="20"/>
    </w:rPr>
  </w:style>
  <w:style w:type="character" w:styleId="40">
    <w:name w:val="Intense Reference"/>
    <w:next w:val="40"/>
    <w:link w:val="0"/>
    <w:uiPriority w:val="0"/>
    <w:qFormat/>
    <w:rPr>
      <w:sz w:val="20"/>
    </w:rPr>
  </w:style>
  <w:style w:type="paragraph" w:styleId="41" w:customStyle="1">
    <w:name w:val="・"/>
    <w:basedOn w:val="3"/>
    <w:next w:val="41"/>
    <w:link w:val="42"/>
    <w:uiPriority w:val="0"/>
    <w:qFormat/>
    <w:pPr>
      <w:ind w:left="1135" w:leftChars="459" w:hanging="189" w:hangingChars="80"/>
    </w:pPr>
  </w:style>
  <w:style w:type="character" w:styleId="42" w:customStyle="1">
    <w:name w:val="・ (文字)"/>
    <w:basedOn w:val="36"/>
    <w:next w:val="42"/>
    <w:link w:val="41"/>
    <w:uiPriority w:val="0"/>
    <w:rPr>
      <w:rFonts w:asciiTheme="majorEastAsia" w:hAnsiTheme="majorEastAsia" w:eastAsiaTheme="majorEastAsia"/>
      <w:sz w:val="24"/>
    </w:rPr>
  </w:style>
  <w:style w:type="paragraph" w:styleId="43" w:customStyle="1">
    <w:name w:val="標準(太郎文書スタイル)"/>
    <w:next w:val="43"/>
    <w:link w:val="0"/>
    <w:uiPriority w:val="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4"/>
    </w:rPr>
  </w:style>
  <w:style w:type="paragraph" w:styleId="44">
    <w:name w:val="Note Heading"/>
    <w:basedOn w:val="0"/>
    <w:next w:val="0"/>
    <w:link w:val="45"/>
    <w:uiPriority w:val="0"/>
    <w:pPr>
      <w:jc w:val="center"/>
    </w:pPr>
    <w:rPr>
      <w:rFonts w:ascii="Century" w:hAnsi="Century" w:eastAsia="ＭＳ 明朝"/>
      <w:kern w:val="2"/>
      <w:sz w:val="21"/>
    </w:rPr>
  </w:style>
  <w:style w:type="character" w:styleId="45" w:customStyle="1">
    <w:name w:val="記 (文字)"/>
    <w:basedOn w:val="10"/>
    <w:next w:val="45"/>
    <w:link w:val="44"/>
    <w:uiPriority w:val="0"/>
    <w:rPr>
      <w:rFonts w:ascii="Century" w:hAnsi="Century" w:eastAsia="ＭＳ 明朝"/>
    </w:rPr>
  </w:style>
  <w:style w:type="paragraph" w:styleId="46">
    <w:name w:val="Closing"/>
    <w:basedOn w:val="0"/>
    <w:next w:val="46"/>
    <w:link w:val="47"/>
    <w:uiPriority w:val="0"/>
    <w:pPr>
      <w:jc w:val="right"/>
    </w:pPr>
    <w:rPr>
      <w:rFonts w:ascii="ＭＳ 明朝" w:hAnsi="ＭＳ 明朝" w:eastAsia="ＭＳ 明朝"/>
      <w:kern w:val="2"/>
    </w:rPr>
  </w:style>
  <w:style w:type="character" w:styleId="47" w:customStyle="1">
    <w:name w:val="結語 (文字)"/>
    <w:basedOn w:val="10"/>
    <w:next w:val="47"/>
    <w:link w:val="46"/>
    <w:uiPriority w:val="0"/>
    <w:rPr>
      <w:rFonts w:ascii="ＭＳ 明朝" w:hAnsi="ＭＳ 明朝" w:eastAsia="ＭＳ 明朝"/>
      <w:sz w:val="24"/>
    </w:rPr>
  </w:style>
  <w:style w:type="character" w:styleId="48" w:customStyle="1">
    <w:name w:val="cm"/>
    <w:basedOn w:val="10"/>
    <w:next w:val="48"/>
    <w:link w:val="0"/>
    <w:uiPriority w:val="0"/>
  </w:style>
  <w:style w:type="table" w:styleId="49">
    <w:name w:val="Table Grid"/>
    <w:basedOn w:val="11"/>
    <w:next w:val="4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53</Words>
  <Characters>304</Characters>
  <Application>JUST Note</Application>
  <Lines>2</Lines>
  <Paragraphs>1</Paragraphs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2021-03-09T00:22:00Z</dcterms:created>
  <dcterms:modified xsi:type="dcterms:W3CDTF">2024-11-07T11:50:14Z</dcterms:modified>
  <cp:revision>1</cp:revision>
</cp:coreProperties>
</file>