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Ｐゴシック" w:hAnsi="ＭＳ Ｐゴシック" w:eastAsia="ＭＳ Ｐゴシック"/>
          <w:b w:val="1"/>
          <w:sz w:val="48"/>
        </w:rPr>
      </w:pPr>
    </w:p>
    <w:p>
      <w:pPr>
        <w:pStyle w:val="0"/>
        <w:rPr>
          <w:rFonts w:hint="default" w:ascii="ＭＳ Ｐゴシック" w:hAnsi="ＭＳ Ｐゴシック" w:eastAsia="ＭＳ Ｐゴシック"/>
          <w:b w:val="1"/>
          <w:sz w:val="48"/>
        </w:rPr>
      </w:pPr>
      <w:r>
        <w:rPr>
          <w:rFonts w:hint="default"/>
        </w:rPr>
        <mc:AlternateContent>
          <mc:Choice Requires="wps">
            <w:drawing>
              <wp:anchor distT="0" distB="9525" distL="114300" distR="123190" simplePos="0" relativeHeight="2" behindDoc="0" locked="0" layoutInCell="1" hidden="0" allowOverlap="1">
                <wp:simplePos x="0" y="0"/>
                <wp:positionH relativeFrom="column">
                  <wp:posOffset>4678680</wp:posOffset>
                </wp:positionH>
                <wp:positionV relativeFrom="paragraph">
                  <wp:posOffset>-520065</wp:posOffset>
                </wp:positionV>
                <wp:extent cx="1610360" cy="505460"/>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wps:spPr>
                        <a:xfrm>
                          <a:off x="0" y="0"/>
                          <a:ext cx="1610360" cy="505460"/>
                        </a:xfrm>
                        <a:prstGeom prst="rect">
                          <a:avLst/>
                        </a:prstGeom>
                        <a:solidFill>
                          <a:srgbClr val="FFFFFF"/>
                        </a:solidFill>
                        <a:ln w="6480">
                          <a:noFill/>
                        </a:ln>
                      </wps:spPr>
                      <wps:style>
                        <a:lnRef idx="0">
                          <a:srgbClr val="000000"/>
                        </a:lnRef>
                        <a:fillRef idx="0">
                          <a:srgbClr val="000000"/>
                        </a:fillRef>
                        <a:effectRef idx="0">
                          <a:srgbClr val="000000"/>
                        </a:effectRef>
                        <a:fontRef idx="minor"/>
                      </wps:style>
                      <wps:txbx>
                        <w:txbxContent>
                          <w:p>
                            <w:pPr>
                              <w:pStyle w:val="25"/>
                              <w:rPr>
                                <w:rFonts w:hint="default"/>
                              </w:rPr>
                            </w:pPr>
                            <w:r>
                              <w:rPr>
                                <w:rFonts w:hint="default" w:ascii="ＭＳ ゴシック" w:hAnsi="ＭＳ ゴシック" w:eastAsia="ＭＳ ゴシック"/>
                                <w:b w:val="1"/>
                                <w:color w:val="auto"/>
                                <w:sz w:val="36"/>
                                <w:u w:val="single" w:color="auto"/>
                              </w:rPr>
                              <w:t xml:space="preserve">No          </w:t>
                            </w:r>
                          </w:p>
                        </w:txbxContent>
                      </wps:txbx>
                      <wps:bodyPr vertOverflow="overflow" horzOverflow="overflow"/>
                    </wps:wsp>
                  </a:graphicData>
                </a:graphic>
              </wp:anchor>
            </w:drawing>
          </mc:Choice>
          <mc:Fallback>
            <w:pict>
              <v:rect id="テキスト ボックス 1" style="mso-wrap-distance-right:9.69pt;mso-wrap-distance-bottom:0.75pt;margin-top:-40.950000000000003pt;mso-position-vertical-relative:text;mso-position-horizontal-relative:text;position:absolute;height:39.79pt;mso-wrap-distance-top:0pt;width:126.8pt;mso-wrap-distance-left:9pt;margin-left:368.4pt;z-index:2;" o:spid="_x0000_s1026" o:allowincell="t" o:allowoverlap="t" filled="t" fillcolor="#ffffff" stroked="f" strokeweight="0.51023622047244099pt" o:spt="1">
                <v:fill/>
                <v:textbox style="layout-flow:horizontal;">
                  <w:txbxContent>
                    <w:p>
                      <w:pPr>
                        <w:pStyle w:val="25"/>
                        <w:rPr>
                          <w:rFonts w:hint="default"/>
                        </w:rPr>
                      </w:pPr>
                      <w:r>
                        <w:rPr>
                          <w:rFonts w:hint="default" w:ascii="ＭＳ ゴシック" w:hAnsi="ＭＳ ゴシック" w:eastAsia="ＭＳ ゴシック"/>
                          <w:b w:val="1"/>
                          <w:color w:val="auto"/>
                          <w:sz w:val="36"/>
                          <w:u w:val="single" w:color="auto"/>
                        </w:rPr>
                        <w:t xml:space="preserve">No          </w:t>
                      </w:r>
                    </w:p>
                  </w:txbxContent>
                </v:textbox>
                <v:imagedata o:title=""/>
                <w10:wrap type="none" anchorx="text" anchory="text"/>
              </v:rect>
            </w:pict>
          </mc:Fallback>
        </mc:AlternateContent>
      </w:r>
      <w:bookmarkStart w:id="0" w:name="_GoBack"/>
      <w:bookmarkEnd w:id="0"/>
      <w:r>
        <w:rPr>
          <w:rFonts w:hint="default" w:ascii="ＭＳ Ｐゴシック" w:hAnsi="ＭＳ Ｐゴシック" w:eastAsia="ＭＳ Ｐゴシック"/>
          <w:b w:val="1"/>
          <w:sz w:val="48"/>
        </w:rPr>
        <w:t>都城島津邸での写真撮影について</w:t>
      </w:r>
      <w:r>
        <w:rPr>
          <w:rFonts w:hint="default" w:ascii="ＭＳ Ｐゴシック" w:hAnsi="ＭＳ Ｐゴシック" w:eastAsia="ＭＳ Ｐゴシック"/>
          <w:b w:val="1"/>
          <w:sz w:val="48"/>
        </w:rPr>
        <w:t xml:space="preserve"> (</w:t>
      </w:r>
      <w:r>
        <w:rPr>
          <w:rFonts w:hint="default" w:ascii="ＭＳ Ｐゴシック" w:hAnsi="ＭＳ Ｐゴシック" w:eastAsia="ＭＳ Ｐゴシック"/>
          <w:b w:val="1"/>
          <w:sz w:val="48"/>
        </w:rPr>
        <w:t>同意書</w:t>
      </w:r>
      <w:r>
        <w:rPr>
          <w:rFonts w:hint="default" w:ascii="ＭＳ Ｐゴシック" w:hAnsi="ＭＳ Ｐゴシック" w:eastAsia="ＭＳ Ｐゴシック"/>
          <w:b w:val="1"/>
          <w:sz w:val="48"/>
        </w:rPr>
        <w:t>)</w:t>
      </w:r>
    </w:p>
    <w:p>
      <w:pPr>
        <w:pStyle w:val="0"/>
        <w:rPr>
          <w:rFonts w:hint="default" w:ascii="ＭＳ Ｐゴシック" w:hAnsi="ＭＳ Ｐゴシック" w:eastAsia="ＭＳ Ｐゴシック"/>
        </w:rPr>
      </w:pPr>
    </w:p>
    <w:p>
      <w:pPr>
        <w:pStyle w:val="22"/>
        <w:numPr>
          <w:ilvl w:val="0"/>
          <w:numId w:val="1"/>
        </w:numPr>
        <w:rPr>
          <w:rFonts w:hint="default" w:ascii="ＭＳ Ｐゴシック" w:hAnsi="ＭＳ Ｐゴシック" w:eastAsia="ＭＳ Ｐゴシック"/>
        </w:rPr>
      </w:pPr>
      <w:r>
        <w:rPr>
          <w:rFonts w:hint="default" w:ascii="ＭＳ Ｐゴシック" w:hAnsi="ＭＳ Ｐゴシック" w:eastAsia="ＭＳ Ｐゴシック"/>
        </w:rPr>
        <w:t>撮影の際に都城島津邸職員が現況確認をします。</w:t>
      </w:r>
    </w:p>
    <w:p>
      <w:pPr>
        <w:pStyle w:val="22"/>
        <w:ind w:left="420" w:right="0" w:firstLine="0"/>
        <w:rPr>
          <w:rFonts w:hint="default" w:ascii="ＭＳ Ｐゴシック" w:hAnsi="ＭＳ Ｐゴシック" w:eastAsia="ＭＳ Ｐゴシック"/>
        </w:rPr>
      </w:pPr>
      <w:r>
        <w:rPr>
          <w:rFonts w:hint="default" w:ascii="ＭＳ Ｐゴシック" w:hAnsi="ＭＳ Ｐゴシック" w:eastAsia="ＭＳ Ｐゴシック"/>
        </w:rPr>
        <w:t>確認した場所以外での撮影を希望される場合は、お知らせください。</w:t>
      </w:r>
    </w:p>
    <w:p>
      <w:pPr>
        <w:pStyle w:val="0"/>
        <w:rPr>
          <w:rFonts w:hint="default" w:ascii="ＭＳ Ｐゴシック" w:hAnsi="ＭＳ Ｐゴシック" w:eastAsia="ＭＳ Ｐゴシック"/>
        </w:rPr>
      </w:pPr>
    </w:p>
    <w:p>
      <w:pPr>
        <w:pStyle w:val="0"/>
        <w:rPr>
          <w:rFonts w:hint="default"/>
        </w:rPr>
      </w:pPr>
      <w:r>
        <w:rPr>
          <w:rFonts w:hint="default" w:ascii="ＭＳ Ｐゴシック" w:hAnsi="ＭＳ Ｐゴシック" w:eastAsia="ＭＳ Ｐゴシック"/>
        </w:rPr>
        <w:t>②</w:t>
      </w:r>
      <w:r>
        <w:rPr>
          <w:rFonts w:hint="default" w:ascii="ＭＳ Ｐゴシック" w:hAnsi="ＭＳ Ｐゴシック" w:eastAsia="ＭＳ Ｐゴシック"/>
        </w:rPr>
        <w:t>　</w:t>
      </w:r>
      <w:r>
        <w:rPr>
          <w:rFonts w:hint="default" w:ascii="ＭＳ Ｐゴシック" w:hAnsi="ＭＳ Ｐゴシック" w:eastAsia="ＭＳ Ｐゴシック"/>
          <w:color w:val="000000"/>
        </w:rPr>
        <w:t xml:space="preserve"> </w:t>
      </w:r>
      <w:r>
        <w:rPr>
          <w:rFonts w:hint="default" w:ascii="ＭＳ Ｐゴシック" w:hAnsi="ＭＳ Ｐゴシック" w:eastAsia="ＭＳ Ｐゴシック"/>
          <w:color w:val="000000"/>
          <w:highlight w:val="yellow"/>
        </w:rPr>
        <w:t>剪定、除草、草刈りなどの維持管理作業を、天候等の影響で急遽、実施する場合がありますので、了承の</w:t>
      </w:r>
    </w:p>
    <w:p>
      <w:pPr>
        <w:pStyle w:val="0"/>
        <w:ind w:left="0" w:right="0" w:firstLine="420"/>
        <w:rPr>
          <w:rFonts w:hint="default" w:ascii="ＭＳ Ｐゴシック" w:hAnsi="ＭＳ Ｐゴシック" w:eastAsia="ＭＳ Ｐゴシック"/>
          <w:color w:val="000000"/>
          <w:highlight w:val="yellow"/>
        </w:rPr>
      </w:pPr>
      <w:r>
        <w:rPr>
          <w:rFonts w:hint="default" w:ascii="ＭＳ Ｐゴシック" w:hAnsi="ＭＳ Ｐゴシック" w:eastAsia="ＭＳ Ｐゴシック"/>
          <w:color w:val="000000"/>
          <w:highlight w:val="yellow"/>
        </w:rPr>
        <w:t>上、ご予約ください。</w:t>
      </w:r>
    </w:p>
    <w:p>
      <w:pPr>
        <w:pStyle w:val="22"/>
        <w:ind w:left="210" w:right="0" w:firstLine="0"/>
        <w:rPr>
          <w:rFonts w:hint="default" w:ascii="ＭＳ Ｐゴシック" w:hAnsi="ＭＳ Ｐゴシック" w:eastAsia="ＭＳ Ｐゴシック"/>
        </w:rPr>
      </w:pPr>
    </w:p>
    <w:p>
      <w:pPr>
        <w:pStyle w:val="0"/>
        <w:ind w:left="420" w:right="0" w:hanging="420"/>
        <w:rPr>
          <w:rFonts w:hint="default" w:ascii="ＭＳ Ｐゴシック" w:hAnsi="ＭＳ Ｐゴシック" w:eastAsia="ＭＳ Ｐゴシック"/>
        </w:rPr>
      </w:pPr>
      <w:r>
        <w:rPr>
          <w:rFonts w:hint="default" w:ascii="ＭＳ Ｐゴシック" w:hAnsi="ＭＳ Ｐゴシック" w:eastAsia="ＭＳ Ｐゴシック"/>
        </w:rPr>
        <w:t>③</w:t>
      </w:r>
      <w:r>
        <w:rPr>
          <w:rFonts w:hint="default" w:ascii="ＭＳ Ｐゴシック" w:hAnsi="ＭＳ Ｐゴシック" w:eastAsia="ＭＳ Ｐゴシック"/>
        </w:rPr>
        <w:t>　</w:t>
      </w:r>
      <w:r>
        <w:rPr>
          <w:rFonts w:hint="default" w:ascii="ＭＳ Ｐゴシック" w:hAnsi="ＭＳ Ｐゴシック" w:eastAsia="ＭＳ Ｐゴシック"/>
        </w:rPr>
        <w:t xml:space="preserve"> </w:t>
      </w:r>
      <w:r>
        <w:rPr>
          <w:rFonts w:hint="default" w:ascii="ＭＳ Ｐゴシック" w:hAnsi="ＭＳ Ｐゴシック" w:eastAsia="ＭＳ Ｐゴシック"/>
        </w:rPr>
        <w:t>撮影の際に、扉や室内に設置してあるものを動かす場合には、必ず職員が対応しますので、受付まで知らせてください。</w:t>
      </w:r>
      <w:r>
        <w:rPr>
          <w:rFonts w:hint="default" w:ascii="ＭＳ Ｐゴシック" w:hAnsi="ＭＳ Ｐゴシック" w:eastAsia="ＭＳ Ｐゴシック"/>
        </w:rPr>
        <w:t xml:space="preserve"> </w:t>
      </w:r>
      <w:r>
        <w:rPr>
          <w:rFonts w:hint="default" w:ascii="ＭＳ Ｐゴシック" w:hAnsi="ＭＳ Ｐゴシック" w:eastAsia="ＭＳ Ｐゴシック"/>
        </w:rPr>
        <w:t>ご自身達で動かさないようにしてください。</w:t>
      </w:r>
      <w:r>
        <w:rPr>
          <w:rFonts w:hint="default" w:ascii="ＭＳ Ｐゴシック" w:hAnsi="ＭＳ Ｐゴシック" w:eastAsia="ＭＳ Ｐゴシック"/>
        </w:rPr>
        <w:t xml:space="preserve"> </w:t>
      </w:r>
      <w:r>
        <w:rPr>
          <w:rFonts w:hint="default" w:ascii="ＭＳ Ｐゴシック" w:hAnsi="ＭＳ Ｐゴシック" w:eastAsia="ＭＳ Ｐゴシック"/>
        </w:rPr>
        <w:t>一カ所に長時間留まられると､一般のお客様の見学の妨げになったり、</w:t>
      </w:r>
      <w:r>
        <w:rPr>
          <w:rFonts w:hint="default" w:ascii="ＭＳ Ｐゴシック" w:hAnsi="ＭＳ Ｐゴシック" w:eastAsia="ＭＳ Ｐゴシック"/>
        </w:rPr>
        <w:t xml:space="preserve"> </w:t>
      </w:r>
      <w:r>
        <w:rPr>
          <w:rFonts w:hint="default" w:ascii="ＭＳ Ｐゴシック" w:hAnsi="ＭＳ Ｐゴシック" w:eastAsia="ＭＳ Ｐゴシック"/>
        </w:rPr>
        <w:t>他の方が写真を撮れなくなってしまいますので、配慮してください。</w:t>
      </w:r>
    </w:p>
    <w:p>
      <w:pPr>
        <w:pStyle w:val="0"/>
        <w:ind w:left="630" w:right="0" w:hanging="210"/>
        <w:rPr>
          <w:rFonts w:hint="default"/>
        </w:rPr>
      </w:pPr>
      <w:r>
        <w:rPr>
          <w:rFonts w:hint="default" w:ascii="ＭＳ Ｐゴシック" w:hAnsi="ＭＳ Ｐゴシック" w:eastAsia="ＭＳ Ｐゴシック"/>
        </w:rPr>
        <w:t>※</w:t>
      </w:r>
      <w:r>
        <w:rPr>
          <w:rFonts w:hint="default" w:ascii="ＭＳ Ｐゴシック" w:hAnsi="ＭＳ Ｐゴシック" w:eastAsia="ＭＳ Ｐゴシック"/>
        </w:rPr>
        <w:t>都城島津邸は、撮影スタジオではなく、</w:t>
      </w:r>
      <w:r>
        <w:rPr>
          <w:rFonts w:hint="default" w:ascii="ＭＳ Ｐゴシック" w:hAnsi="ＭＳ Ｐゴシック" w:eastAsia="ＭＳ Ｐゴシック"/>
        </w:rPr>
        <w:t xml:space="preserve"> </w:t>
      </w:r>
      <w:r>
        <w:rPr>
          <w:rFonts w:hint="default" w:ascii="ＭＳ Ｐゴシック" w:hAnsi="ＭＳ Ｐゴシック" w:eastAsia="ＭＳ Ｐゴシック"/>
        </w:rPr>
        <w:t>国登録有形文化財となっている歴史的建造物であり、観光施設です。</w:t>
      </w:r>
      <w:r>
        <w:rPr>
          <w:rFonts w:hint="default" w:ascii="ＭＳ Ｐゴシック" w:hAnsi="ＭＳ Ｐゴシック" w:eastAsia="ＭＳ Ｐゴシック"/>
        </w:rPr>
        <w:t xml:space="preserve"> </w:t>
      </w:r>
      <w:r>
        <w:rPr>
          <w:rFonts w:hint="default" w:ascii="ＭＳ Ｐゴシック" w:hAnsi="ＭＳ Ｐゴシック" w:eastAsia="ＭＳ Ｐゴシック"/>
          <w:b w:val="1"/>
          <w:u w:val="wave" w:color="auto"/>
        </w:rPr>
        <w:t>本来の利用用途が観覧にあることをご留意ください</w:t>
      </w:r>
      <w:r>
        <w:rPr>
          <w:rFonts w:hint="default" w:ascii="ＭＳ Ｐゴシック" w:hAnsi="ＭＳ Ｐゴシック" w:eastAsia="ＭＳ Ｐゴシック"/>
        </w:rPr>
        <w:t>。</w:t>
      </w:r>
    </w:p>
    <w:p>
      <w:pPr>
        <w:pStyle w:val="0"/>
        <w:ind w:left="420" w:right="0" w:hanging="420"/>
        <w:rPr>
          <w:rFonts w:hint="default"/>
        </w:rPr>
      </w:pPr>
      <w:r>
        <w:rPr>
          <w:rFonts w:hint="default" w:ascii="ＭＳ Ｐゴシック" w:hAnsi="ＭＳ Ｐゴシック" w:eastAsia="ＭＳ Ｐゴシック"/>
        </w:rPr>
        <w:t>　　</w:t>
      </w:r>
      <w:r>
        <w:rPr>
          <w:rFonts w:hint="default" w:ascii="ＭＳ Ｐゴシック" w:hAnsi="ＭＳ Ｐゴシック" w:eastAsia="ＭＳ Ｐゴシック"/>
          <w:color w:val="FF0000"/>
        </w:rPr>
        <w:t>　</w:t>
      </w:r>
      <w:r>
        <w:rPr>
          <w:rFonts w:hint="default" w:ascii="BIZ UDPゴシック" w:hAnsi="BIZ UDPゴシック" w:eastAsia="BIZ UDPゴシック"/>
          <w:b w:val="1"/>
          <w:color w:val="000000"/>
          <w:sz w:val="24"/>
          <w:highlight w:val="yellow"/>
          <w:u w:val="wave" w:color="auto"/>
        </w:rPr>
        <w:t>※</w:t>
      </w:r>
      <w:r>
        <w:rPr>
          <w:rFonts w:hint="default" w:ascii="BIZ UDPゴシック" w:hAnsi="BIZ UDPゴシック" w:eastAsia="BIZ UDPゴシック"/>
          <w:b w:val="1"/>
          <w:color w:val="000000"/>
          <w:sz w:val="24"/>
          <w:highlight w:val="yellow"/>
          <w:u w:val="wave" w:color="auto"/>
        </w:rPr>
        <w:t>一般観覧者の観覧の妨げとならないよう充分ご配慮ください。</w:t>
      </w:r>
    </w:p>
    <w:p>
      <w:pPr>
        <w:pStyle w:val="0"/>
        <w:ind w:left="420" w:right="0" w:hanging="42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r>
        <w:rPr>
          <w:rFonts w:hint="default" w:ascii="ＭＳ Ｐゴシック" w:hAnsi="ＭＳ Ｐゴシック" w:eastAsia="ＭＳ Ｐゴシック"/>
        </w:rPr>
        <w:t>④</w:t>
      </w:r>
      <w:r>
        <w:rPr>
          <w:rFonts w:hint="default" w:ascii="ＭＳ Ｐゴシック" w:hAnsi="ＭＳ Ｐゴシック" w:eastAsia="ＭＳ Ｐゴシック"/>
        </w:rPr>
        <w:t>　</w:t>
      </w:r>
      <w:r>
        <w:rPr>
          <w:rFonts w:hint="default" w:ascii="ＭＳ Ｐゴシック" w:hAnsi="ＭＳ Ｐゴシック" w:eastAsia="ＭＳ Ｐゴシック"/>
        </w:rPr>
        <w:t xml:space="preserve"> </w:t>
      </w:r>
      <w:r>
        <w:rPr>
          <w:rFonts w:hint="default" w:ascii="ＭＳ Ｐゴシック" w:hAnsi="ＭＳ Ｐゴシック" w:eastAsia="ＭＳ Ｐゴシック"/>
        </w:rPr>
        <w:t>小さなお子様が走りまわったり、大きな声で騒いだりしないよう注意してください。</w:t>
      </w:r>
      <w:r>
        <w:rPr>
          <w:rFonts w:hint="default" w:ascii="ＭＳ Ｐゴシック" w:hAnsi="ＭＳ Ｐゴシック" w:eastAsia="ＭＳ Ｐゴシック"/>
        </w:rPr>
        <w:t xml:space="preserve"> </w:t>
      </w:r>
      <w:r>
        <w:rPr>
          <w:rFonts w:hint="default" w:ascii="ＭＳ Ｐゴシック" w:hAnsi="ＭＳ Ｐゴシック" w:eastAsia="ＭＳ Ｐゴシック"/>
        </w:rPr>
        <w:t>また、広場等で枝や花を</w:t>
      </w:r>
    </w:p>
    <w:p>
      <w:pPr>
        <w:pStyle w:val="0"/>
        <w:ind w:left="0" w:right="0" w:firstLine="420"/>
        <w:rPr>
          <w:rFonts w:hint="default" w:ascii="ＭＳ Ｐゴシック" w:hAnsi="ＭＳ Ｐゴシック" w:eastAsia="ＭＳ Ｐゴシック"/>
        </w:rPr>
      </w:pPr>
      <w:r>
        <w:rPr>
          <w:rFonts w:hint="default" w:ascii="ＭＳ Ｐゴシック" w:hAnsi="ＭＳ Ｐゴシック" w:eastAsia="ＭＳ Ｐゴシック"/>
        </w:rPr>
        <w:t>傷つけたり、小石を投げたり砂利で遊ぶのも控えてください。</w:t>
      </w:r>
    </w:p>
    <w:p>
      <w:pPr>
        <w:pStyle w:val="0"/>
        <w:ind w:left="0" w:right="0" w:firstLine="420"/>
        <w:rPr>
          <w:rFonts w:hint="default" w:ascii="ＭＳ Ｐゴシック" w:hAnsi="ＭＳ Ｐゴシック" w:eastAsia="ＭＳ Ｐゴシック"/>
        </w:rPr>
      </w:pPr>
      <w:r>
        <w:rPr>
          <w:rFonts w:hint="default" w:ascii="ＭＳ Ｐゴシック" w:hAnsi="ＭＳ Ｐゴシック" w:eastAsia="ＭＳ Ｐゴシック"/>
        </w:rPr>
        <w:t>なお、本宅内での授乳・おむつ替え等はしないでください。</w:t>
      </w:r>
      <w:r>
        <w:rPr>
          <w:rFonts w:hint="default" w:ascii="ＭＳ Ｐゴシック" w:hAnsi="ＭＳ Ｐゴシック" w:eastAsia="ＭＳ Ｐゴシック"/>
        </w:rPr>
        <w:t xml:space="preserve"> (</w:t>
      </w:r>
      <w:r>
        <w:rPr>
          <w:rFonts w:hint="default" w:ascii="ＭＳ Ｐゴシック" w:hAnsi="ＭＳ Ｐゴシック" w:eastAsia="ＭＳ Ｐゴシック"/>
        </w:rPr>
        <w:t>伝承館のお手洗いを利用してください</w:t>
      </w:r>
      <w:r>
        <w:rPr>
          <w:rFonts w:hint="default" w:ascii="ＭＳ Ｐゴシック" w:hAnsi="ＭＳ Ｐゴシック" w:eastAsia="ＭＳ Ｐゴシック"/>
        </w:rPr>
        <w:t>)</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r>
        <w:rPr>
          <w:rFonts w:hint="default" w:ascii="ＭＳ Ｐゴシック" w:hAnsi="ＭＳ Ｐゴシック" w:eastAsia="ＭＳ Ｐゴシック"/>
        </w:rPr>
        <w:t>⑤</w:t>
      </w:r>
      <w:r>
        <w:rPr>
          <w:rFonts w:hint="default" w:ascii="ＭＳ Ｐゴシック" w:hAnsi="ＭＳ Ｐゴシック" w:eastAsia="ＭＳ Ｐゴシック"/>
        </w:rPr>
        <w:t>　　邸内の物を汚したり、破損した場合は速やかに申し出てください。</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r>
        <w:rPr>
          <w:rFonts w:hint="default" w:ascii="ＭＳ Ｐゴシック" w:hAnsi="ＭＳ Ｐゴシック" w:eastAsia="ＭＳ Ｐゴシック"/>
        </w:rPr>
        <w:t>⑥</w:t>
      </w:r>
      <w:r>
        <w:rPr>
          <w:rFonts w:hint="default" w:ascii="ＭＳ Ｐゴシック" w:hAnsi="ＭＳ Ｐゴシック" w:eastAsia="ＭＳ Ｐゴシック"/>
        </w:rPr>
        <w:t>　　文化財</w:t>
      </w:r>
      <w:r>
        <w:rPr>
          <w:rFonts w:hint="default" w:ascii="ＭＳ Ｐゴシック" w:hAnsi="ＭＳ Ｐゴシック" w:eastAsia="ＭＳ Ｐゴシック"/>
        </w:rPr>
        <w:t xml:space="preserve"> (</w:t>
      </w:r>
      <w:r>
        <w:rPr>
          <w:rFonts w:hint="default" w:ascii="ＭＳ Ｐゴシック" w:hAnsi="ＭＳ Ｐゴシック" w:eastAsia="ＭＳ Ｐゴシック"/>
        </w:rPr>
        <w:t>ガラス等も含みます。</w:t>
      </w:r>
      <w:r>
        <w:rPr>
          <w:rFonts w:hint="default" w:ascii="ＭＳ Ｐゴシック" w:hAnsi="ＭＳ Ｐゴシック" w:eastAsia="ＭＳ Ｐゴシック"/>
        </w:rPr>
        <w:t xml:space="preserve">) </w:t>
      </w:r>
      <w:r>
        <w:rPr>
          <w:rFonts w:hint="default" w:ascii="ＭＳ Ｐゴシック" w:hAnsi="ＭＳ Ｐゴシック" w:eastAsia="ＭＳ Ｐゴシック"/>
        </w:rPr>
        <w:t>への汚損・破損した際には、</w:t>
      </w:r>
      <w:r>
        <w:rPr>
          <w:rFonts w:hint="default" w:ascii="ＭＳ Ｐゴシック" w:hAnsi="ＭＳ Ｐゴシック" w:eastAsia="ＭＳ Ｐゴシック"/>
        </w:rPr>
        <w:t xml:space="preserve"> </w:t>
      </w:r>
      <w:r>
        <w:rPr>
          <w:rFonts w:hint="default" w:ascii="ＭＳ Ｐゴシック" w:hAnsi="ＭＳ Ｐゴシック" w:eastAsia="ＭＳ Ｐゴシック"/>
        </w:rPr>
        <w:t>その状況を把握するための文化財毀損届</w:t>
      </w:r>
    </w:p>
    <w:p>
      <w:pPr>
        <w:pStyle w:val="0"/>
        <w:ind w:left="0" w:right="0" w:firstLine="420"/>
        <w:rPr>
          <w:rFonts w:hint="default" w:ascii="ＭＳ Ｐゴシック" w:hAnsi="ＭＳ Ｐゴシック" w:eastAsia="ＭＳ Ｐゴシック"/>
        </w:rPr>
      </w:pPr>
      <w:r>
        <w:rPr>
          <w:rFonts w:hint="default" w:ascii="ＭＳ Ｐゴシック" w:hAnsi="ＭＳ Ｐゴシック" w:eastAsia="ＭＳ Ｐゴシック"/>
        </w:rPr>
        <w:t>の提出と文化財保護審議会への出席及び報告をしてもらう場合があります。</w:t>
      </w:r>
    </w:p>
    <w:p>
      <w:pPr>
        <w:pStyle w:val="0"/>
        <w:ind w:left="0" w:right="0" w:firstLine="420"/>
        <w:rPr>
          <w:rFonts w:hint="default" w:ascii="ＭＳ Ｐゴシック" w:hAnsi="ＭＳ Ｐゴシック" w:eastAsia="ＭＳ Ｐゴシック"/>
        </w:rPr>
      </w:pPr>
      <w:r>
        <w:rPr>
          <w:rFonts w:hint="default" w:ascii="ＭＳ Ｐゴシック" w:hAnsi="ＭＳ Ｐゴシック" w:eastAsia="ＭＳ Ｐゴシック"/>
        </w:rPr>
        <w:t>また、損害費用についても請求する場合があります。</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r>
        <w:rPr>
          <w:rFonts w:hint="default" w:ascii="ＭＳ Ｐゴシック" w:hAnsi="ＭＳ Ｐゴシック" w:eastAsia="ＭＳ Ｐゴシック"/>
        </w:rPr>
        <w:t>⑦</w:t>
      </w:r>
      <w:r>
        <w:rPr>
          <w:rFonts w:hint="default" w:ascii="ＭＳ Ｐゴシック" w:hAnsi="ＭＳ Ｐゴシック" w:eastAsia="ＭＳ Ｐゴシック"/>
        </w:rPr>
        <w:t>　　邸内は全域、喫煙及びペットの帯同は禁止です。</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r>
        <w:rPr>
          <w:rFonts w:hint="default" w:ascii="ＭＳ Ｐゴシック" w:hAnsi="ＭＳ Ｐゴシック" w:eastAsia="ＭＳ Ｐゴシック"/>
        </w:rPr>
        <w:t>⑧</w:t>
      </w:r>
      <w:r>
        <w:rPr>
          <w:rFonts w:hint="default" w:ascii="ＭＳ Ｐゴシック" w:hAnsi="ＭＳ Ｐゴシック" w:eastAsia="ＭＳ Ｐゴシック"/>
        </w:rPr>
        <w:t>　　撮影料はいただいていませんが、</w:t>
      </w:r>
      <w:r>
        <w:rPr>
          <w:rFonts w:hint="default" w:ascii="ＭＳ Ｐゴシック" w:hAnsi="ＭＳ Ｐゴシック" w:eastAsia="ＭＳ Ｐゴシック"/>
        </w:rPr>
        <w:t xml:space="preserve"> </w:t>
      </w:r>
      <w:r>
        <w:rPr>
          <w:rFonts w:hint="default" w:ascii="ＭＳ Ｐゴシック" w:hAnsi="ＭＳ Ｐゴシック" w:eastAsia="ＭＳ Ｐゴシック"/>
        </w:rPr>
        <w:t>一人</w:t>
      </w:r>
      <w:r>
        <w:rPr>
          <w:rFonts w:hint="default" w:ascii="ＭＳ Ｐゴシック" w:hAnsi="ＭＳ Ｐゴシック" w:eastAsia="ＭＳ Ｐゴシック"/>
        </w:rPr>
        <w:t>110</w:t>
      </w:r>
      <w:r>
        <w:rPr>
          <w:rFonts w:hint="default" w:ascii="ＭＳ Ｐゴシック" w:hAnsi="ＭＳ Ｐゴシック" w:eastAsia="ＭＳ Ｐゴシック"/>
        </w:rPr>
        <w:t>円の入館料をいただきます</w:t>
      </w:r>
      <w:r>
        <w:rPr>
          <w:rFonts w:hint="default" w:ascii="ＭＳ Ｐゴシック" w:hAnsi="ＭＳ Ｐゴシック" w:eastAsia="ＭＳ Ｐゴシック"/>
        </w:rPr>
        <w:t xml:space="preserve"> (</w:t>
      </w:r>
      <w:r>
        <w:rPr>
          <w:rFonts w:hint="default" w:ascii="ＭＳ Ｐゴシック" w:hAnsi="ＭＳ Ｐゴシック" w:eastAsia="ＭＳ Ｐゴシック"/>
        </w:rPr>
        <w:t>小学生以上</w:t>
      </w:r>
      <w:r>
        <w:rPr>
          <w:rFonts w:hint="default" w:ascii="ＭＳ Ｐゴシック" w:hAnsi="ＭＳ Ｐゴシック" w:eastAsia="ＭＳ Ｐゴシック"/>
        </w:rPr>
        <w:t>)</w:t>
      </w:r>
      <w:r>
        <w:rPr>
          <w:rFonts w:hint="default" w:ascii="ＭＳ Ｐゴシック" w:hAnsi="ＭＳ Ｐゴシック" w:eastAsia="ＭＳ Ｐゴシック"/>
        </w:rPr>
        <w:t>。</w:t>
      </w:r>
      <w:r>
        <w:rPr>
          <w:rFonts w:hint="default" w:ascii="ＭＳ Ｐゴシック" w:hAnsi="ＭＳ Ｐゴシック" w:eastAsia="ＭＳ Ｐゴシック"/>
        </w:rPr>
        <w:t xml:space="preserve"> </w:t>
      </w:r>
      <w:r>
        <w:rPr>
          <w:rFonts w:hint="default" w:ascii="ＭＳ Ｐゴシック" w:hAnsi="ＭＳ Ｐゴシック" w:eastAsia="ＭＳ Ｐゴシック"/>
        </w:rPr>
        <w:t>縁側のみの利用</w:t>
      </w:r>
    </w:p>
    <w:p>
      <w:pPr>
        <w:pStyle w:val="0"/>
        <w:ind w:left="0" w:right="0" w:firstLine="525"/>
        <w:rPr>
          <w:rFonts w:hint="default" w:ascii="ＭＳ Ｐゴシック" w:hAnsi="ＭＳ Ｐゴシック" w:eastAsia="ＭＳ Ｐゴシック"/>
        </w:rPr>
      </w:pPr>
      <w:r>
        <w:rPr>
          <w:rFonts w:hint="default" w:ascii="ＭＳ Ｐゴシック" w:hAnsi="ＭＳ Ｐゴシック" w:eastAsia="ＭＳ Ｐゴシック"/>
        </w:rPr>
        <w:t>でも同様です。</w:t>
      </w:r>
      <w:r>
        <w:rPr>
          <w:rFonts w:hint="default" w:ascii="ＭＳ Ｐゴシック" w:hAnsi="ＭＳ Ｐゴシック" w:eastAsia="ＭＳ Ｐゴシック"/>
        </w:rPr>
        <w:t xml:space="preserve"> *</w:t>
      </w:r>
      <w:r>
        <w:rPr>
          <w:rFonts w:hint="default" w:ascii="ＭＳ Ｐゴシック" w:hAnsi="ＭＳ Ｐゴシック" w:eastAsia="ＭＳ Ｐゴシック"/>
        </w:rPr>
        <w:t>本宅内でのメイクやヘアセット、衣装直しなどはしないでください。</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r>
        <w:rPr>
          <w:rFonts w:hint="default" w:ascii="ＭＳ Ｐゴシック" w:hAnsi="ＭＳ Ｐゴシック" w:eastAsia="ＭＳ Ｐゴシック"/>
        </w:rPr>
        <w:t>⑨</w:t>
      </w:r>
      <w:r>
        <w:rPr>
          <w:rFonts w:hint="default" w:ascii="ＭＳ Ｐゴシック" w:hAnsi="ＭＳ Ｐゴシック" w:eastAsia="ＭＳ Ｐゴシック"/>
        </w:rPr>
        <w:t>　</w:t>
      </w:r>
      <w:r>
        <w:rPr>
          <w:rFonts w:hint="default" w:ascii="ＭＳ Ｐゴシック" w:hAnsi="ＭＳ Ｐゴシック" w:eastAsia="ＭＳ Ｐゴシック"/>
        </w:rPr>
        <w:t xml:space="preserve"> </w:t>
      </w:r>
      <w:r>
        <w:rPr>
          <w:rFonts w:hint="default" w:ascii="ＭＳ Ｐゴシック" w:hAnsi="ＭＳ Ｐゴシック" w:eastAsia="ＭＳ Ｐゴシック"/>
        </w:rPr>
        <w:t>その他、上記に記載がないものでも都城島津邸へ報告・相談すべきことで、</w:t>
      </w:r>
      <w:r>
        <w:rPr>
          <w:rFonts w:hint="default" w:ascii="ＭＳ Ｐゴシック" w:hAnsi="ＭＳ Ｐゴシック" w:eastAsia="ＭＳ Ｐゴシック"/>
        </w:rPr>
        <w:t xml:space="preserve"> </w:t>
      </w:r>
      <w:r>
        <w:rPr>
          <w:rFonts w:hint="default" w:ascii="ＭＳ Ｐゴシック" w:hAnsi="ＭＳ Ｐゴシック" w:eastAsia="ＭＳ Ｐゴシック"/>
        </w:rPr>
        <w:t>それがなかった場合は撮影</w:t>
      </w:r>
    </w:p>
    <w:p>
      <w:pPr>
        <w:pStyle w:val="0"/>
        <w:ind w:left="0" w:right="0" w:firstLine="420"/>
        <w:rPr>
          <w:rFonts w:hint="default" w:ascii="ＭＳ Ｐゴシック" w:hAnsi="ＭＳ Ｐゴシック" w:eastAsia="ＭＳ Ｐゴシック"/>
        </w:rPr>
      </w:pPr>
      <w:r>
        <w:rPr>
          <w:rFonts w:hint="default" w:ascii="ＭＳ Ｐゴシック" w:hAnsi="ＭＳ Ｐゴシック" w:eastAsia="ＭＳ Ｐゴシック"/>
        </w:rPr>
        <w:t>が認められません。</w:t>
      </w:r>
      <w:r>
        <w:rPr>
          <w:rFonts w:hint="default" w:ascii="ＭＳ Ｐゴシック" w:hAnsi="ＭＳ Ｐゴシック" w:eastAsia="ＭＳ Ｐゴシック"/>
        </w:rPr>
        <w:t xml:space="preserve"> </w:t>
      </w:r>
      <w:r>
        <w:rPr>
          <w:rFonts w:hint="default" w:ascii="ＭＳ Ｐゴシック" w:hAnsi="ＭＳ Ｐゴシック" w:eastAsia="ＭＳ Ｐゴシック"/>
        </w:rPr>
        <w:t>既に許可を出しているものであっても許可を取り消すことがあります。</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r>
        <w:rPr>
          <w:rFonts w:hint="default" w:ascii="ＭＳ Ｐゴシック" w:hAnsi="ＭＳ Ｐゴシック" w:eastAsia="ＭＳ Ｐゴシック"/>
        </w:rPr>
        <w:t>⑩</w:t>
      </w:r>
      <w:r>
        <w:rPr>
          <w:rFonts w:hint="default" w:ascii="ＭＳ Ｐゴシック" w:hAnsi="ＭＳ Ｐゴシック" w:eastAsia="ＭＳ Ｐゴシック"/>
        </w:rPr>
        <w:t>　　職員が注意等を行ったにもかかわらず上記事項等についての禁止行為や違約行為があった場合には、</w:t>
      </w:r>
      <w:r>
        <w:rPr>
          <w:rFonts w:hint="default" w:ascii="ＭＳ Ｐゴシック" w:hAnsi="ＭＳ Ｐゴシック" w:eastAsia="ＭＳ Ｐゴシック"/>
        </w:rPr>
        <w:t xml:space="preserve"> </w:t>
      </w:r>
    </w:p>
    <w:p>
      <w:pPr>
        <w:pStyle w:val="0"/>
        <w:rPr>
          <w:rFonts w:hint="default" w:ascii="ＭＳ Ｐゴシック" w:hAnsi="ＭＳ Ｐゴシック" w:eastAsia="ＭＳ Ｐゴシック"/>
        </w:rPr>
      </w:pPr>
      <w:r>
        <w:rPr>
          <w:rFonts w:hint="default" w:ascii="ＭＳ Ｐゴシック" w:hAnsi="ＭＳ Ｐゴシック" w:eastAsia="ＭＳ Ｐゴシック"/>
        </w:rPr>
        <w:t>　　　今後の撮影を断らせていただくこともあります。</w:t>
      </w:r>
    </w:p>
    <w:p>
      <w:pPr>
        <w:pStyle w:val="0"/>
        <w:rPr>
          <w:rFonts w:hint="default" w:ascii="ＭＳ Ｐゴシック" w:hAnsi="ＭＳ Ｐゴシック" w:eastAsia="ＭＳ Ｐゴシック"/>
          <w:sz w:val="32"/>
        </w:rPr>
      </w:pPr>
      <w:r>
        <w:rPr>
          <w:rFonts w:hint="default" w:ascii="ＭＳ Ｐゴシック" w:hAnsi="ＭＳ Ｐゴシック" w:eastAsia="ＭＳ Ｐゴシック"/>
          <w:sz w:val="32"/>
        </w:rPr>
        <w:t>上記の内容について、理解・了承した上で撮影を実施します。</w:t>
      </w:r>
    </w:p>
    <w:p>
      <w:pPr>
        <w:pStyle w:val="0"/>
        <w:jc w:val="right"/>
        <w:rPr>
          <w:rFonts w:hint="default" w:ascii="ＭＳ Ｐゴシック" w:hAnsi="ＭＳ Ｐゴシック" w:eastAsia="ＭＳ Ｐゴシック"/>
          <w:b w:val="1"/>
          <w:color w:val="000000"/>
          <w:sz w:val="22"/>
        </w:rPr>
      </w:pPr>
      <w:r>
        <w:rPr>
          <w:rFonts w:hint="default" w:ascii="ＭＳ Ｐゴシック" w:hAnsi="ＭＳ Ｐゴシック" w:eastAsia="ＭＳ Ｐゴシック"/>
          <w:b w:val="1"/>
          <w:color w:val="000000"/>
          <w:sz w:val="22"/>
        </w:rPr>
        <w:t>令和　　　</w:t>
      </w:r>
      <w:r>
        <w:rPr>
          <w:rFonts w:hint="default" w:ascii="ＭＳ Ｐゴシック" w:hAnsi="ＭＳ Ｐゴシック" w:eastAsia="ＭＳ Ｐゴシック"/>
          <w:b w:val="1"/>
          <w:color w:val="000000"/>
          <w:sz w:val="22"/>
        </w:rPr>
        <w:t xml:space="preserve"> </w:t>
      </w:r>
      <w:r>
        <w:rPr>
          <w:rFonts w:hint="default" w:ascii="ＭＳ Ｐゴシック" w:hAnsi="ＭＳ Ｐゴシック" w:eastAsia="ＭＳ Ｐゴシック"/>
          <w:b w:val="1"/>
          <w:color w:val="000000"/>
          <w:sz w:val="22"/>
        </w:rPr>
        <w:t>年　　</w:t>
      </w:r>
      <w:r>
        <w:rPr>
          <w:rFonts w:hint="default" w:ascii="ＭＳ Ｐゴシック" w:hAnsi="ＭＳ Ｐゴシック" w:eastAsia="ＭＳ Ｐゴシック"/>
          <w:b w:val="1"/>
          <w:color w:val="000000"/>
          <w:sz w:val="22"/>
        </w:rPr>
        <w:t xml:space="preserve"> </w:t>
      </w:r>
      <w:r>
        <w:rPr>
          <w:rFonts w:hint="default" w:ascii="ＭＳ Ｐゴシック" w:hAnsi="ＭＳ Ｐゴシック" w:eastAsia="ＭＳ Ｐゴシック"/>
          <w:b w:val="1"/>
          <w:color w:val="000000"/>
          <w:sz w:val="22"/>
        </w:rPr>
        <w:t>　月　</w:t>
      </w:r>
      <w:r>
        <w:rPr>
          <w:rFonts w:hint="default" w:ascii="ＭＳ Ｐゴシック" w:hAnsi="ＭＳ Ｐゴシック" w:eastAsia="ＭＳ Ｐゴシック"/>
          <w:b w:val="1"/>
          <w:color w:val="000000"/>
          <w:sz w:val="22"/>
        </w:rPr>
        <w:t xml:space="preserve"> </w:t>
      </w:r>
      <w:r>
        <w:rPr>
          <w:rFonts w:hint="default" w:ascii="ＭＳ Ｐゴシック" w:hAnsi="ＭＳ Ｐゴシック" w:eastAsia="ＭＳ Ｐゴシック"/>
          <w:b w:val="1"/>
          <w:color w:val="000000"/>
          <w:sz w:val="22"/>
        </w:rPr>
        <w:t>　　日</w:t>
      </w:r>
    </w:p>
    <w:p>
      <w:pPr>
        <w:pStyle w:val="0"/>
        <w:rPr>
          <w:rFonts w:hint="default" w:ascii="ＭＳ Ｐゴシック" w:hAnsi="ＭＳ Ｐゴシック" w:eastAsia="ＭＳ Ｐゴシック"/>
          <w:sz w:val="36"/>
          <w:u w:val="single" w:color="auto"/>
        </w:rPr>
      </w:pPr>
      <w:r>
        <w:rPr>
          <w:rFonts w:hint="default" w:ascii="ＭＳ Ｐゴシック" w:hAnsi="ＭＳ Ｐゴシック" w:eastAsia="ＭＳ Ｐゴシック"/>
          <w:sz w:val="36"/>
          <w:u w:val="single" w:color="auto"/>
        </w:rPr>
        <w:t>当日現場責任者名</w:t>
      </w:r>
      <w:r>
        <w:rPr>
          <w:rFonts w:hint="default" w:ascii="ＭＳ Ｐゴシック" w:hAnsi="ＭＳ Ｐゴシック" w:eastAsia="ＭＳ Ｐゴシック"/>
          <w:sz w:val="36"/>
          <w:u w:val="single" w:color="auto"/>
        </w:rPr>
        <w:t xml:space="preserve"> (</w:t>
      </w:r>
      <w:r>
        <w:rPr>
          <w:rFonts w:hint="default" w:ascii="ＭＳ Ｐゴシック" w:hAnsi="ＭＳ Ｐゴシック" w:eastAsia="ＭＳ Ｐゴシック"/>
          <w:sz w:val="36"/>
          <w:u w:val="single" w:color="auto"/>
        </w:rPr>
        <w:t>直筆</w:t>
      </w:r>
      <w:r>
        <w:rPr>
          <w:rFonts w:hint="default" w:ascii="ＭＳ Ｐゴシック" w:hAnsi="ＭＳ Ｐゴシック" w:eastAsia="ＭＳ Ｐゴシック"/>
          <w:sz w:val="36"/>
          <w:u w:val="single" w:color="auto"/>
        </w:rPr>
        <w:t>)</w:t>
      </w:r>
      <w:r>
        <w:rPr>
          <w:rFonts w:hint="default" w:ascii="ＭＳ Ｐゴシック" w:hAnsi="ＭＳ Ｐゴシック" w:eastAsia="ＭＳ Ｐゴシック"/>
          <w:sz w:val="36"/>
          <w:u w:val="single" w:color="auto"/>
        </w:rPr>
        <w:t>　　　　　　　　　　　　　　　　　　　　　　　　　　　　　　　　　　　　　　　　　　　　　　　　　　</w:t>
      </w:r>
    </w:p>
    <w:sectPr>
      <w:pgSz w:w="11906" w:h="16838"/>
      <w:pgMar w:top="720" w:right="720" w:bottom="720" w:left="720" w:header="0" w:footer="0" w:gutter="0"/>
      <w:cols w:space="720"/>
      <w:formProt w:val="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iberation Serif">
    <w:panose1 w:val="00000000000000000000"/>
    <w:charset w:val="01"/>
    <w:family w:val="roman"/>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Liberation Sans">
    <w:panose1 w:val="00000000000000000000"/>
    <w:charset w:val="01"/>
    <w:family w:val="swiss"/>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00000000"/>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hdrShapeDefaults>
    <o:shapelayout v:ext="edi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sz w:val="21"/>
      </w:rPr>
    </w:rPrDefault>
    <w:pPrDefault/>
  </w:docDefaults>
  <w:style w:type="paragraph" w:styleId="0" w:default="1">
    <w:name w:val="Normal"/>
    <w:next w:val="0"/>
    <w:link w:val="0"/>
    <w:uiPriority w:val="0"/>
    <w:qFormat/>
    <w:pPr>
      <w:widowControl w:val="0"/>
      <w:kinsoku w:val="1"/>
      <w:overflowPunct w:val="1"/>
      <w:autoSpaceDE w:val="1"/>
      <w:jc w:val="both"/>
    </w:pPr>
    <w:rPr>
      <w:rFonts w:ascii="游明朝" w:hAnsi="游明朝" w:eastAsia="游明朝"/>
      <w:color w:val="auto"/>
      <w:sz w:val="21"/>
    </w:rPr>
  </w:style>
  <w:style w:type="character" w:styleId="10" w:default="1">
    <w:name w:val="Default Paragraph Font"/>
    <w:next w:val="10"/>
    <w:link w:val="0"/>
    <w:uiPriority w:val="0"/>
    <w:semiHidden/>
    <w:qFormat/>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ヘッダー (文字)"/>
    <w:basedOn w:val="10"/>
    <w:next w:val="15"/>
    <w:link w:val="0"/>
    <w:uiPriority w:val="0"/>
    <w:qFormat/>
  </w:style>
  <w:style w:type="character" w:styleId="16" w:customStyle="1">
    <w:name w:val="フッター (文字)"/>
    <w:basedOn w:val="10"/>
    <w:next w:val="16"/>
    <w:link w:val="0"/>
    <w:uiPriority w:val="0"/>
    <w:qFormat/>
  </w:style>
  <w:style w:type="paragraph" w:styleId="17" w:customStyle="1">
    <w:name w:val="Heading"/>
    <w:basedOn w:val="0"/>
    <w:next w:val="18"/>
    <w:link w:val="0"/>
    <w:uiPriority w:val="0"/>
    <w:qFormat/>
    <w:pPr>
      <w:keepNext w:val="1"/>
      <w:spacing w:before="240" w:beforeLines="0" w:beforeAutospacing="0" w:after="120" w:afterLines="0" w:afterAutospacing="0"/>
    </w:pPr>
    <w:rPr>
      <w:rFonts w:ascii="Liberation Sans" w:hAnsi="Liberation Sans"/>
      <w:sz w:val="28"/>
    </w:rPr>
  </w:style>
  <w:style w:type="paragraph" w:styleId="18">
    <w:name w:val="Body Text"/>
    <w:basedOn w:val="0"/>
    <w:next w:val="18"/>
    <w:link w:val="0"/>
    <w:uiPriority w:val="0"/>
    <w:pPr>
      <w:spacing w:before="0" w:beforeLines="0" w:beforeAutospacing="0" w:after="140" w:afterLines="0" w:afterAutospacing="0" w:line="288" w:lineRule="auto"/>
    </w:pPr>
  </w:style>
  <w:style w:type="paragraph" w:styleId="19">
    <w:name w:val="List"/>
    <w:basedOn w:val="18"/>
    <w:next w:val="19"/>
    <w:link w:val="0"/>
    <w:uiPriority w:val="0"/>
  </w:style>
  <w:style w:type="paragraph" w:styleId="20" w:customStyle="1">
    <w:name w:val="Caption"/>
    <w:basedOn w:val="0"/>
    <w:next w:val="20"/>
    <w:link w:val="0"/>
    <w:uiPriority w:val="0"/>
    <w:qFormat/>
    <w:pPr>
      <w:suppressLineNumbers w:val="1"/>
      <w:spacing w:before="120" w:beforeLines="0" w:beforeAutospacing="0" w:after="120" w:afterLines="0" w:afterAutospacing="0"/>
    </w:pPr>
    <w:rPr>
      <w:i w:val="1"/>
      <w:sz w:val="24"/>
    </w:rPr>
  </w:style>
  <w:style w:type="paragraph" w:styleId="21" w:customStyle="1">
    <w:name w:val="Index"/>
    <w:basedOn w:val="0"/>
    <w:next w:val="21"/>
    <w:link w:val="0"/>
    <w:uiPriority w:val="0"/>
    <w:qFormat/>
    <w:pPr>
      <w:suppressLineNumbers w:val="1"/>
    </w:pPr>
  </w:style>
  <w:style w:type="paragraph" w:styleId="22">
    <w:name w:val="List Paragraph"/>
    <w:basedOn w:val="0"/>
    <w:next w:val="22"/>
    <w:link w:val="0"/>
    <w:uiPriority w:val="0"/>
    <w:qFormat/>
    <w:pPr>
      <w:ind w:left="840" w:right="0" w:firstLine="0"/>
    </w:pPr>
  </w:style>
  <w:style w:type="paragraph" w:styleId="23" w:customStyle="1">
    <w:name w:val="Header"/>
    <w:basedOn w:val="0"/>
    <w:next w:val="23"/>
    <w:link w:val="0"/>
    <w:uiPriority w:val="0"/>
    <w:pPr>
      <w:tabs>
        <w:tab w:val="center" w:leader="none" w:pos="4252"/>
        <w:tab w:val="right" w:leader="none" w:pos="8504"/>
      </w:tabs>
      <w:snapToGrid w:val="0"/>
    </w:pPr>
  </w:style>
  <w:style w:type="paragraph" w:styleId="24" w:customStyle="1">
    <w:name w:val="Footer"/>
    <w:basedOn w:val="0"/>
    <w:next w:val="24"/>
    <w:link w:val="0"/>
    <w:uiPriority w:val="0"/>
    <w:pPr>
      <w:tabs>
        <w:tab w:val="center" w:leader="none" w:pos="4252"/>
        <w:tab w:val="right" w:leader="none" w:pos="8504"/>
      </w:tabs>
      <w:snapToGrid w:val="0"/>
    </w:pPr>
  </w:style>
  <w:style w:type="paragraph" w:styleId="25" w:customStyle="1">
    <w:name w:val="Frame Contents"/>
    <w:basedOn w:val="0"/>
    <w:next w:val="25"/>
    <w:link w:val="0"/>
    <w:uiPriority w:val="0"/>
    <w:qFormat/>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TotalTime>
  <Pages>1</Pages>
  <Words>2</Words>
  <Characters>945</Characters>
  <Application>JUST Note</Application>
  <Lines>40</Lines>
  <Paragraphs>26</Paragraphs>
  <CharactersWithSpaces>1060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dc:subject>
  </dc:subject>
  <dc:creator>都城島津邸 １</dc:creator>
  <dc:description>_x000d_
  </dc:description>
  <cp:lastModifiedBy>都城島津邸 １</cp:lastModifiedBy>
  <cp:lastPrinted>2024-11-22T02:18:00Z</cp:lastPrinted>
  <dcterms:created xsi:type="dcterms:W3CDTF">2022-04-21T04:51:00Z</dcterms:created>
  <dcterms:modified xsi:type="dcterms:W3CDTF">2025-01-09T01:53:54Z</dcterms:modified>
  <cp:revision>15</cp:revision>
</cp:coreProperties>
</file>