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（別紙１）</w:t>
      </w:r>
    </w:p>
    <w:p>
      <w:pPr>
        <w:pStyle w:val="Normal"/>
        <w:rPr>
        </w:rPr>
      </w:pPr>
      <w:r>
        <w:rPr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事業報告書</w:t>
      </w:r>
    </w:p>
    <w:tbl>
      <w:tblPr>
        <w:tblW w:w="9209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979"/>
        <w:gridCol w:w="1851"/>
        <w:gridCol w:w="5379"/>
      </w:tblGrid>
      <w:tr>
        <w:trPr>
          <w:trHeight w:val="567" w:hRule="atLeast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3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事業者名称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499" w:leader="none"/>
              </w:tabs>
              <w:spacing w:lineRule="exact" w: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設備を設置した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事業所の所在地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121" w:hRule="atLeast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導入設備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空調設備　 　□ 冷凍・冷蔵設備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ショーケース含む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　　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変圧器 　　　□ モーター　 　□ ＬＥＤ照明設備　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給湯設備　　 □ ボイラー</w:t>
            </w:r>
          </w:p>
        </w:tc>
      </w:tr>
      <w:tr>
        <w:trPr>
          <w:trHeight w:val="567" w:hRule="atLeast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導入設備用途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43" w:hRule="atLeast"/>
        </w:trPr>
        <w:tc>
          <w:tcPr>
            <w:tcW w:w="19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導入設備の内容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製品名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19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型番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91" w:hRule="atLeast"/>
        </w:trPr>
        <w:tc>
          <w:tcPr>
            <w:tcW w:w="19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規格･容量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16" w:hRule="atLeast"/>
        </w:trPr>
        <w:tc>
          <w:tcPr>
            <w:tcW w:w="19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動力源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燃料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84" w:hRule="atLeast"/>
        </w:trPr>
        <w:tc>
          <w:tcPr>
            <w:tcW w:w="19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燃料消費量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416" w:hRule="atLeast"/>
        </w:trPr>
        <w:tc>
          <w:tcPr>
            <w:tcW w:w="19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設備の調達先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名称　</w:t>
            </w:r>
          </w:p>
          <w:p>
            <w:pPr>
              <w:pStyle w:val="Normal"/>
              <w:spacing w:before="172" w:after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住所　</w:t>
            </w:r>
          </w:p>
        </w:tc>
      </w:tr>
      <w:tr>
        <w:trPr>
          <w:trHeight w:val="567" w:hRule="atLeast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着手年月日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　令和　　年　　月　　日</w:t>
            </w:r>
          </w:p>
        </w:tc>
      </w:tr>
      <w:tr>
        <w:trPr>
          <w:trHeight w:val="567" w:hRule="atLeast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完了年月日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  <w:sz w:val="22"/>
                <w:szCs w:val="22"/>
              </w:rPr>
              <w:t>　　</w:t>
            </w:r>
            <w:bookmarkStart w:id="0" w:name="_GoBack"/>
            <w:bookmarkEnd w:id="0"/>
            <w:r>
              <w:rPr>
                <w:sz w:val="22"/>
                <w:szCs w:val="22"/>
              </w:rPr>
              <w:t>令和　　年　　月　　日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</w:rPr>
      </w:pPr>
      <w:r>
        <w:rPr>
        </w:rPr>
      </w:r>
    </w:p>
    <w:sectPr>
      <w:type w:val="nextPage"/>
      <w:pgSz w:w="11906" w:h="16838"/>
      <w:pgMar w:left="1247" w:right="1247" w:header="0" w:top="1418" w:footer="0" w:bottom="1134" w:gutter="0"/>
      <w:pgNumType w:fmt="decimal"/>
      <w:formProt w:val="false"/>
      <w:textDirection w:val="lrTb"/>
      <w:docGrid w:type="linesAndChars" w:linePitch="34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ＭＳ 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/>
        <w:sz w:val="21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 w:eastAsia="ＭＳ 明朝"/>
    </w:rPr>
  </w:style>
  <w:style w:type="character" w:styleId="Footnotereference">
    <w:name w:val="footnote reference"/>
    <w:basedOn w:val="DefaultParagraphFont"/>
    <w:qFormat/>
    <w:rPr>
      <w:rFonts w:ascii="ＭＳ 明朝" w:hAnsi="ＭＳ 明朝" w:eastAsia="ＭＳ 明朝"/>
      <w:vertAlign w:val="superscript"/>
    </w:rPr>
  </w:style>
  <w:style w:type="character" w:styleId="Endnotereference">
    <w:name w:val="endnote reference"/>
    <w:basedOn w:val="DefaultParagraphFont"/>
    <w:qFormat/>
    <w:rPr>
      <w:rFonts w:ascii="ＭＳ 明朝" w:hAnsi="ＭＳ 明朝" w:eastAsia="ＭＳ 明朝"/>
      <w:vertAlign w:val="superscript"/>
    </w:rPr>
  </w:style>
  <w:style w:type="character" w:styleId="Style14">
    <w:name w:val="ヘッダー (文字)"/>
    <w:basedOn w:val="DefaultParagraphFont"/>
    <w:qFormat/>
    <w:rPr>
      <w:rFonts w:ascii="ＭＳ 明朝" w:hAnsi="ＭＳ 明朝" w:eastAsia="ＭＳ 明朝"/>
    </w:rPr>
  </w:style>
  <w:style w:type="character" w:styleId="Style15">
    <w:name w:val="フッター (文字)"/>
    <w:basedOn w:val="DefaultParagraphFont"/>
    <w:qFormat/>
    <w:rPr>
      <w:rFonts w:ascii="ＭＳ 明朝" w:hAnsi="ＭＳ 明朝" w:eastAsia="ＭＳ 明朝"/>
    </w:rPr>
  </w:style>
  <w:style w:type="character" w:styleId="Style16">
    <w:name w:val="吹き出し (文字)"/>
    <w:basedOn w:val="DefaultParagraphFont"/>
    <w:qFormat/>
    <w:rPr>
      <w:rFonts w:ascii="游ゴシック Light" w:hAnsi="游ゴシック Light" w:eastAsia="游ゴシック Light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 w:eastAsia="ＭＳ 明朝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 w:eastAsia="ＭＳ 明朝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 w:eastAsia="ＭＳ 明朝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 w:eastAsia="ＭＳ 明朝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 w:eastAsia="ＭＳ 明朝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 w:eastAsia="ＭＳ 明朝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游ゴシック Light" w:hAnsi="游ゴシック Light" w:eastAsia="游ゴシック Light" w:cs="Times New Roman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ntTable" Target="fontTable.xml" />
  <Relationship Id="rId3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3054</TotalTime>
  <Application>
  </Application>
  <Pages>1</Pages>
  <Words>150</Words>
  <Characters>150</Characters>
  <CharactersWithSpaces>192</CharactersWithSpaces>
  <Paragraphs>23</Paragraphs>
  <Company>都城市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2022-09-10T05:27:00Z</dcterms:created>
  <dc:creator>
  </dc:creator>
  <dc:description>
  </dc:description>
  <dc:language>en-US</dc:language>
  <cp:lastModifiedBy>田中　蓮</cp:lastModifiedBy>
  <cp:lastPrinted>2025-09-02T04:42:00Z</cp:lastPrinted>
  <dcterms:modified xsi:type="dcterms:W3CDTF">2025-09-02T04:42:00Z</dcterms:modified>
  <cp:revision>119</cp:revision>
  <dc:subject>
  </dc:subject>
  <dc:title>
  </dc:title>
</cp:coreProperties>
</file>